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35" w:rsidRDefault="00646135" w:rsidP="00646135">
      <w:pPr>
        <w:jc w:val="center"/>
        <w:rPr>
          <w:rFonts w:asciiTheme="majorHAnsi" w:hAnsiTheme="majorHAnsi"/>
          <w:b/>
          <w:sz w:val="40"/>
          <w:szCs w:val="40"/>
        </w:rPr>
      </w:pPr>
      <w:r w:rsidRPr="002F313D">
        <w:rPr>
          <w:rFonts w:asciiTheme="majorHAnsi" w:hAnsiTheme="majorHAnsi"/>
          <w:b/>
          <w:sz w:val="40"/>
          <w:szCs w:val="40"/>
        </w:rPr>
        <w:t>FICHE TECHNIQUE</w:t>
      </w:r>
    </w:p>
    <w:p w:rsidR="00646135" w:rsidRDefault="00646135" w:rsidP="00646135">
      <w:pPr>
        <w:jc w:val="center"/>
        <w:rPr>
          <w:rFonts w:asciiTheme="majorHAnsi" w:hAnsiTheme="majorHAnsi"/>
          <w:b/>
          <w:sz w:val="40"/>
          <w:szCs w:val="40"/>
        </w:rPr>
      </w:pPr>
    </w:p>
    <w:p w:rsidR="00646135" w:rsidRDefault="00646135" w:rsidP="00646135">
      <w:pPr>
        <w:jc w:val="center"/>
        <w:rPr>
          <w:rFonts w:asciiTheme="majorHAnsi" w:hAnsiTheme="majorHAnsi"/>
          <w:b/>
          <w:sz w:val="40"/>
          <w:szCs w:val="40"/>
        </w:rPr>
      </w:pPr>
      <w:r>
        <w:rPr>
          <w:rFonts w:ascii="Times" w:hAnsi="Times" w:cs="Times"/>
          <w:color w:val="951D23"/>
          <w:sz w:val="48"/>
          <w:szCs w:val="48"/>
          <w:lang w:val="fr-FR"/>
        </w:rPr>
        <w:t>ANTIYAL 2012</w:t>
      </w:r>
    </w:p>
    <w:p w:rsidR="00646135" w:rsidRDefault="00646135" w:rsidP="00646135"/>
    <w:p w:rsidR="00646135" w:rsidRDefault="00646135" w:rsidP="00646135">
      <w:pPr>
        <w:rPr>
          <w:b/>
          <w:sz w:val="28"/>
          <w:szCs w:val="28"/>
        </w:rPr>
      </w:pPr>
      <w:r w:rsidRPr="002F313D">
        <w:rPr>
          <w:b/>
          <w:sz w:val="28"/>
          <w:szCs w:val="28"/>
        </w:rPr>
        <w:t>Note des degustation:</w:t>
      </w:r>
    </w:p>
    <w:p w:rsidR="00646135" w:rsidRPr="002F313D" w:rsidRDefault="00646135" w:rsidP="00646135">
      <w:pPr>
        <w:rPr>
          <w:b/>
          <w:sz w:val="28"/>
          <w:szCs w:val="28"/>
        </w:rPr>
      </w:pPr>
    </w:p>
    <w:p w:rsidR="008346C7" w:rsidRDefault="00646135" w:rsidP="00646135">
      <w:pPr>
        <w:jc w:val="both"/>
        <w:rPr>
          <w:rFonts w:asciiTheme="majorHAnsi" w:hAnsiTheme="majorHAnsi" w:cs="Times"/>
          <w:color w:val="2F2F2F"/>
          <w:sz w:val="28"/>
          <w:szCs w:val="28"/>
          <w:lang w:val="fr-FR"/>
        </w:rPr>
      </w:pPr>
      <w:r w:rsidRPr="00646135">
        <w:rPr>
          <w:rFonts w:asciiTheme="majorHAnsi" w:hAnsiTheme="majorHAnsi" w:cs="Times"/>
          <w:color w:val="2F2F2F"/>
          <w:sz w:val="28"/>
          <w:szCs w:val="28"/>
          <w:lang w:val="fr-FR"/>
        </w:rPr>
        <w:t>Robe rouge vif avec des reflets pourpres. Nez de fruits noirs (cerise mûre). Belle tension en bouche apporter par le côté graphite qui lui donne du minéral. Tant mieux car le fruit est généreux et a besoin d’équilibre. C’est juteux mais structuré à la fois. Du beau travail d’équilibriste.</w:t>
      </w:r>
    </w:p>
    <w:p w:rsidR="00646135" w:rsidRDefault="00646135" w:rsidP="00646135">
      <w:pPr>
        <w:jc w:val="both"/>
        <w:rPr>
          <w:rFonts w:asciiTheme="majorHAnsi" w:hAnsiTheme="majorHAnsi" w:cs="Times"/>
          <w:color w:val="2F2F2F"/>
          <w:sz w:val="28"/>
          <w:szCs w:val="28"/>
          <w:lang w:val="fr-FR"/>
        </w:rPr>
      </w:pPr>
    </w:p>
    <w:p w:rsidR="00646135" w:rsidRPr="00646135" w:rsidRDefault="00646135" w:rsidP="00646135">
      <w:pPr>
        <w:widowControl w:val="0"/>
        <w:autoSpaceDE w:val="0"/>
        <w:autoSpaceDN w:val="0"/>
        <w:adjustRightInd w:val="0"/>
        <w:rPr>
          <w:rFonts w:ascii="Times" w:hAnsi="Times" w:cs="Times"/>
          <w:sz w:val="32"/>
          <w:szCs w:val="32"/>
          <w:lang w:val="fr-FR"/>
        </w:rPr>
      </w:pPr>
      <w:r w:rsidRPr="00646135">
        <w:rPr>
          <w:rFonts w:ascii="Times" w:hAnsi="Times" w:cs="Times"/>
          <w:color w:val="2F2F2F"/>
          <w:sz w:val="32"/>
          <w:szCs w:val="32"/>
          <w:lang w:val="fr-FR"/>
        </w:rPr>
        <w:t xml:space="preserve">VIN : </w:t>
      </w:r>
      <w:r w:rsidRPr="00646135">
        <w:rPr>
          <w:rFonts w:ascii="Times" w:hAnsi="Times" w:cs="Times"/>
          <w:color w:val="951D23"/>
          <w:sz w:val="32"/>
          <w:szCs w:val="32"/>
          <w:lang w:val="fr-FR"/>
        </w:rPr>
        <w:t>ANTIYAL 2012</w:t>
      </w:r>
    </w:p>
    <w:p w:rsidR="00646135" w:rsidRPr="00646135" w:rsidRDefault="00646135" w:rsidP="00646135">
      <w:pPr>
        <w:widowControl w:val="0"/>
        <w:autoSpaceDE w:val="0"/>
        <w:autoSpaceDN w:val="0"/>
        <w:adjustRightInd w:val="0"/>
        <w:rPr>
          <w:rFonts w:ascii="Times" w:hAnsi="Times" w:cs="Times"/>
          <w:sz w:val="32"/>
          <w:szCs w:val="32"/>
          <w:lang w:val="fr-FR"/>
        </w:rPr>
      </w:pPr>
      <w:r w:rsidRPr="00646135">
        <w:rPr>
          <w:rFonts w:ascii="Times" w:hAnsi="Times" w:cs="Times"/>
          <w:color w:val="2F2F2F"/>
          <w:sz w:val="32"/>
          <w:szCs w:val="32"/>
          <w:lang w:val="fr-FR"/>
        </w:rPr>
        <w:t xml:space="preserve">PAYS : </w:t>
      </w:r>
      <w:r w:rsidRPr="00646135">
        <w:rPr>
          <w:rFonts w:ascii="Times" w:hAnsi="Times" w:cs="Times"/>
          <w:color w:val="951D23"/>
          <w:sz w:val="32"/>
          <w:szCs w:val="32"/>
          <w:lang w:val="fr-FR"/>
        </w:rPr>
        <w:t>CHILI</w:t>
      </w:r>
    </w:p>
    <w:p w:rsidR="00646135" w:rsidRPr="00646135" w:rsidRDefault="00646135" w:rsidP="00646135">
      <w:pPr>
        <w:widowControl w:val="0"/>
        <w:autoSpaceDE w:val="0"/>
        <w:autoSpaceDN w:val="0"/>
        <w:adjustRightInd w:val="0"/>
        <w:rPr>
          <w:rFonts w:ascii="Times" w:hAnsi="Times" w:cs="Times"/>
          <w:sz w:val="32"/>
          <w:szCs w:val="32"/>
          <w:lang w:val="fr-FR"/>
        </w:rPr>
      </w:pPr>
      <w:r w:rsidRPr="00646135">
        <w:rPr>
          <w:rFonts w:ascii="Times" w:hAnsi="Times" w:cs="Times"/>
          <w:color w:val="2F2F2F"/>
          <w:sz w:val="32"/>
          <w:szCs w:val="32"/>
          <w:lang w:val="fr-FR"/>
        </w:rPr>
        <w:t xml:space="preserve">REGION ET SOUS REGION : </w:t>
      </w:r>
      <w:r w:rsidRPr="00646135">
        <w:rPr>
          <w:rFonts w:ascii="Times" w:hAnsi="Times" w:cs="Times"/>
          <w:color w:val="951D23"/>
          <w:sz w:val="32"/>
          <w:szCs w:val="32"/>
          <w:lang w:val="fr-FR"/>
        </w:rPr>
        <w:t>MAIPO VALLEY</w:t>
      </w:r>
    </w:p>
    <w:p w:rsidR="00646135" w:rsidRPr="00646135" w:rsidRDefault="00646135" w:rsidP="00646135">
      <w:pPr>
        <w:widowControl w:val="0"/>
        <w:autoSpaceDE w:val="0"/>
        <w:autoSpaceDN w:val="0"/>
        <w:adjustRightInd w:val="0"/>
        <w:rPr>
          <w:rFonts w:ascii="Times" w:hAnsi="Times" w:cs="Times"/>
          <w:sz w:val="32"/>
          <w:szCs w:val="32"/>
          <w:lang w:val="fr-FR"/>
        </w:rPr>
      </w:pPr>
      <w:r w:rsidRPr="00646135">
        <w:rPr>
          <w:rFonts w:ascii="Times" w:hAnsi="Times" w:cs="Times"/>
          <w:color w:val="2F2F2F"/>
          <w:sz w:val="32"/>
          <w:szCs w:val="32"/>
          <w:lang w:val="fr-FR"/>
        </w:rPr>
        <w:t xml:space="preserve">APPELLATION : </w:t>
      </w:r>
      <w:r w:rsidRPr="00646135">
        <w:rPr>
          <w:rFonts w:ascii="Times" w:hAnsi="Times" w:cs="Times"/>
          <w:color w:val="951D23"/>
          <w:sz w:val="32"/>
          <w:szCs w:val="32"/>
          <w:lang w:val="fr-FR"/>
        </w:rPr>
        <w:t>PAS APPLICABLE</w:t>
      </w:r>
    </w:p>
    <w:p w:rsidR="00646135" w:rsidRPr="00646135" w:rsidRDefault="00646135" w:rsidP="00646135">
      <w:pPr>
        <w:widowControl w:val="0"/>
        <w:autoSpaceDE w:val="0"/>
        <w:autoSpaceDN w:val="0"/>
        <w:adjustRightInd w:val="0"/>
        <w:rPr>
          <w:rFonts w:ascii="Times" w:hAnsi="Times" w:cs="Times"/>
          <w:sz w:val="32"/>
          <w:szCs w:val="32"/>
          <w:lang w:val="fr-FR"/>
        </w:rPr>
      </w:pPr>
      <w:r w:rsidRPr="00646135">
        <w:rPr>
          <w:rFonts w:ascii="Times" w:hAnsi="Times" w:cs="Times"/>
          <w:color w:val="2F2F2F"/>
          <w:sz w:val="32"/>
          <w:szCs w:val="32"/>
          <w:lang w:val="fr-FR"/>
        </w:rPr>
        <w:t xml:space="preserve">CEPAGES : </w:t>
      </w:r>
      <w:r w:rsidRPr="00646135">
        <w:rPr>
          <w:rFonts w:ascii="Times" w:hAnsi="Times" w:cs="Times"/>
          <w:color w:val="951D23"/>
          <w:sz w:val="32"/>
          <w:szCs w:val="32"/>
          <w:lang w:val="fr-FR"/>
        </w:rPr>
        <w:t>49% CARMENERE, 35% CABERNET SAUVIGNON, 16% SYRAH</w:t>
      </w:r>
    </w:p>
    <w:p w:rsidR="00646135" w:rsidRPr="00646135" w:rsidRDefault="00646135" w:rsidP="00646135">
      <w:pPr>
        <w:widowControl w:val="0"/>
        <w:autoSpaceDE w:val="0"/>
        <w:autoSpaceDN w:val="0"/>
        <w:adjustRightInd w:val="0"/>
        <w:rPr>
          <w:rFonts w:ascii="Times" w:hAnsi="Times" w:cs="Times"/>
          <w:sz w:val="32"/>
          <w:szCs w:val="32"/>
          <w:lang w:val="fr-FR"/>
        </w:rPr>
      </w:pPr>
      <w:r w:rsidRPr="00646135">
        <w:rPr>
          <w:rFonts w:ascii="Times" w:hAnsi="Times" w:cs="Times"/>
          <w:color w:val="2F2F2F"/>
          <w:sz w:val="32"/>
          <w:szCs w:val="32"/>
          <w:lang w:val="fr-FR"/>
        </w:rPr>
        <w:t xml:space="preserve">AGE DES VIGNES : </w:t>
      </w:r>
      <w:r w:rsidRPr="00646135">
        <w:rPr>
          <w:rFonts w:ascii="Times" w:hAnsi="Times" w:cs="Times"/>
          <w:color w:val="951D23"/>
          <w:sz w:val="32"/>
          <w:szCs w:val="32"/>
          <w:lang w:val="fr-FR"/>
        </w:rPr>
        <w:t>1996, 2004,2009</w:t>
      </w:r>
    </w:p>
    <w:p w:rsidR="00646135" w:rsidRPr="00646135" w:rsidRDefault="00646135" w:rsidP="00646135">
      <w:pPr>
        <w:widowControl w:val="0"/>
        <w:autoSpaceDE w:val="0"/>
        <w:autoSpaceDN w:val="0"/>
        <w:adjustRightInd w:val="0"/>
        <w:rPr>
          <w:rFonts w:ascii="Times" w:hAnsi="Times" w:cs="Times"/>
          <w:sz w:val="32"/>
          <w:szCs w:val="32"/>
          <w:lang w:val="fr-FR"/>
        </w:rPr>
      </w:pPr>
      <w:r w:rsidRPr="00646135">
        <w:rPr>
          <w:rFonts w:ascii="Times" w:hAnsi="Times" w:cs="Times"/>
          <w:color w:val="1F1F1F"/>
          <w:sz w:val="32"/>
          <w:szCs w:val="32"/>
          <w:lang w:val="fr-FR"/>
        </w:rPr>
        <w:t>DENSITE DE PLANTATION:</w:t>
      </w:r>
      <w:r w:rsidRPr="00646135">
        <w:rPr>
          <w:rFonts w:ascii="Times" w:hAnsi="Times" w:cs="Times"/>
          <w:color w:val="2F2F2F"/>
          <w:sz w:val="32"/>
          <w:szCs w:val="32"/>
          <w:lang w:val="fr-FR"/>
        </w:rPr>
        <w:t xml:space="preserve"> </w:t>
      </w:r>
      <w:r w:rsidRPr="00646135">
        <w:rPr>
          <w:rFonts w:ascii="Times" w:hAnsi="Times" w:cs="Times"/>
          <w:color w:val="951D23"/>
          <w:sz w:val="32"/>
          <w:szCs w:val="32"/>
          <w:lang w:val="fr-FR"/>
        </w:rPr>
        <w:t>1.5X 1 METRE</w:t>
      </w:r>
    </w:p>
    <w:p w:rsidR="00646135" w:rsidRPr="00646135" w:rsidRDefault="00646135" w:rsidP="00646135">
      <w:pPr>
        <w:widowControl w:val="0"/>
        <w:autoSpaceDE w:val="0"/>
        <w:autoSpaceDN w:val="0"/>
        <w:adjustRightInd w:val="0"/>
        <w:rPr>
          <w:rFonts w:ascii="Times" w:hAnsi="Times" w:cs="Times"/>
          <w:sz w:val="32"/>
          <w:szCs w:val="32"/>
          <w:lang w:val="fr-FR"/>
        </w:rPr>
      </w:pPr>
      <w:r w:rsidRPr="00646135">
        <w:rPr>
          <w:rFonts w:ascii="Times" w:hAnsi="Times" w:cs="Times"/>
          <w:color w:val="2F2F2F"/>
          <w:sz w:val="32"/>
          <w:szCs w:val="32"/>
          <w:lang w:val="fr-FR"/>
        </w:rPr>
        <w:t xml:space="preserve">RENDEMENTS : </w:t>
      </w:r>
      <w:r w:rsidRPr="00646135">
        <w:rPr>
          <w:rFonts w:ascii="Times" w:hAnsi="Times" w:cs="Times"/>
          <w:color w:val="951D23"/>
          <w:sz w:val="32"/>
          <w:szCs w:val="32"/>
          <w:lang w:val="fr-FR"/>
        </w:rPr>
        <w:t>5 TONNES PAR HECTARE</w:t>
      </w:r>
    </w:p>
    <w:p w:rsidR="00646135" w:rsidRPr="00646135" w:rsidRDefault="00646135" w:rsidP="00646135">
      <w:pPr>
        <w:widowControl w:val="0"/>
        <w:autoSpaceDE w:val="0"/>
        <w:autoSpaceDN w:val="0"/>
        <w:adjustRightInd w:val="0"/>
        <w:rPr>
          <w:rFonts w:ascii="Times" w:hAnsi="Times" w:cs="Times"/>
          <w:sz w:val="32"/>
          <w:szCs w:val="32"/>
          <w:lang w:val="fr-FR"/>
        </w:rPr>
      </w:pPr>
      <w:r w:rsidRPr="00646135">
        <w:rPr>
          <w:rFonts w:ascii="Times" w:hAnsi="Times" w:cs="Times"/>
          <w:color w:val="2F2F2F"/>
          <w:sz w:val="32"/>
          <w:szCs w:val="32"/>
          <w:lang w:val="fr-FR"/>
        </w:rPr>
        <w:t xml:space="preserve">SOL : </w:t>
      </w:r>
      <w:r w:rsidRPr="00646135">
        <w:rPr>
          <w:rFonts w:ascii="Times" w:hAnsi="Times" w:cs="Times"/>
          <w:color w:val="951D23"/>
          <w:sz w:val="32"/>
          <w:szCs w:val="32"/>
          <w:lang w:val="fr-FR"/>
        </w:rPr>
        <w:t>ALLUVIONNAIRE CAILLOUTEUX ET ARGILE (VOIR MAIPO VALLEY)</w:t>
      </w:r>
    </w:p>
    <w:p w:rsidR="00646135" w:rsidRPr="00646135" w:rsidRDefault="00646135" w:rsidP="00646135">
      <w:pPr>
        <w:widowControl w:val="0"/>
        <w:autoSpaceDE w:val="0"/>
        <w:autoSpaceDN w:val="0"/>
        <w:adjustRightInd w:val="0"/>
        <w:rPr>
          <w:rFonts w:ascii="Times" w:hAnsi="Times" w:cs="Times"/>
          <w:sz w:val="32"/>
          <w:szCs w:val="32"/>
          <w:lang w:val="fr-FR"/>
        </w:rPr>
      </w:pPr>
      <w:r w:rsidRPr="00646135">
        <w:rPr>
          <w:rFonts w:ascii="Times" w:hAnsi="Times" w:cs="Times"/>
          <w:color w:val="2F2F2F"/>
          <w:sz w:val="32"/>
          <w:szCs w:val="32"/>
          <w:lang w:val="fr-FR"/>
        </w:rPr>
        <w:t xml:space="preserve">CULTURE : </w:t>
      </w:r>
      <w:r w:rsidRPr="00646135">
        <w:rPr>
          <w:rFonts w:ascii="Times" w:hAnsi="Times" w:cs="Times"/>
          <w:color w:val="951D23"/>
          <w:sz w:val="32"/>
          <w:szCs w:val="32"/>
          <w:lang w:val="fr-FR"/>
        </w:rPr>
        <w:t>BIODYNAM</w:t>
      </w:r>
      <w:bookmarkStart w:id="0" w:name="_GoBack"/>
      <w:bookmarkEnd w:id="0"/>
      <w:r w:rsidRPr="00646135">
        <w:rPr>
          <w:rFonts w:ascii="Times" w:hAnsi="Times" w:cs="Times"/>
          <w:color w:val="951D23"/>
          <w:sz w:val="32"/>
          <w:szCs w:val="32"/>
          <w:lang w:val="fr-FR"/>
        </w:rPr>
        <w:t>IQUE</w:t>
      </w:r>
    </w:p>
    <w:p w:rsidR="00646135" w:rsidRPr="00646135" w:rsidRDefault="00646135" w:rsidP="00646135">
      <w:pPr>
        <w:widowControl w:val="0"/>
        <w:autoSpaceDE w:val="0"/>
        <w:autoSpaceDN w:val="0"/>
        <w:adjustRightInd w:val="0"/>
        <w:rPr>
          <w:rFonts w:ascii="Times" w:hAnsi="Times" w:cs="Times"/>
          <w:sz w:val="32"/>
          <w:szCs w:val="32"/>
          <w:lang w:val="fr-FR"/>
        </w:rPr>
      </w:pPr>
      <w:r w:rsidRPr="00646135">
        <w:rPr>
          <w:rFonts w:ascii="Times" w:hAnsi="Times" w:cs="Times"/>
          <w:color w:val="2F2F2F"/>
          <w:sz w:val="32"/>
          <w:szCs w:val="32"/>
          <w:lang w:val="fr-FR"/>
        </w:rPr>
        <w:t xml:space="preserve">PLUVIOMETRIE : </w:t>
      </w:r>
      <w:r w:rsidRPr="00646135">
        <w:rPr>
          <w:rFonts w:ascii="Times" w:hAnsi="Times" w:cs="Times"/>
          <w:color w:val="951D23"/>
          <w:sz w:val="32"/>
          <w:szCs w:val="32"/>
          <w:lang w:val="fr-FR"/>
        </w:rPr>
        <w:t>250 MM PAR AN</w:t>
      </w:r>
    </w:p>
    <w:p w:rsidR="00646135" w:rsidRPr="00646135" w:rsidRDefault="00646135" w:rsidP="00646135">
      <w:pPr>
        <w:widowControl w:val="0"/>
        <w:autoSpaceDE w:val="0"/>
        <w:autoSpaceDN w:val="0"/>
        <w:adjustRightInd w:val="0"/>
        <w:rPr>
          <w:rFonts w:ascii="Times" w:hAnsi="Times" w:cs="Times"/>
          <w:sz w:val="32"/>
          <w:szCs w:val="32"/>
          <w:lang w:val="fr-FR"/>
        </w:rPr>
      </w:pPr>
      <w:r w:rsidRPr="00646135">
        <w:rPr>
          <w:rFonts w:ascii="Times" w:hAnsi="Times" w:cs="Times"/>
          <w:color w:val="2F2F2F"/>
          <w:sz w:val="32"/>
          <w:szCs w:val="32"/>
          <w:lang w:val="fr-FR"/>
        </w:rPr>
        <w:t xml:space="preserve">IRRIGATION : </w:t>
      </w:r>
      <w:r w:rsidRPr="00646135">
        <w:rPr>
          <w:rFonts w:ascii="Times" w:hAnsi="Times" w:cs="Times"/>
          <w:color w:val="951D23"/>
          <w:sz w:val="32"/>
          <w:szCs w:val="32"/>
          <w:lang w:val="fr-FR"/>
        </w:rPr>
        <w:t>OUI, PAR GOUTTE A GOUUTE</w:t>
      </w:r>
    </w:p>
    <w:p w:rsidR="00646135" w:rsidRPr="00646135" w:rsidRDefault="00646135" w:rsidP="00646135">
      <w:pPr>
        <w:widowControl w:val="0"/>
        <w:autoSpaceDE w:val="0"/>
        <w:autoSpaceDN w:val="0"/>
        <w:adjustRightInd w:val="0"/>
        <w:rPr>
          <w:rFonts w:ascii="Times" w:hAnsi="Times" w:cs="Times"/>
          <w:sz w:val="32"/>
          <w:szCs w:val="32"/>
          <w:lang w:val="fr-FR"/>
        </w:rPr>
      </w:pPr>
      <w:r w:rsidRPr="00646135">
        <w:rPr>
          <w:rFonts w:ascii="Times" w:hAnsi="Times" w:cs="Times"/>
          <w:color w:val="1F1F1F"/>
          <w:sz w:val="32"/>
          <w:szCs w:val="32"/>
          <w:lang w:val="fr-FR"/>
        </w:rPr>
        <w:t>TAILLE :</w:t>
      </w:r>
      <w:r w:rsidRPr="00646135">
        <w:rPr>
          <w:rFonts w:ascii="Times" w:hAnsi="Times" w:cs="Times"/>
          <w:color w:val="2F2F2F"/>
          <w:sz w:val="32"/>
          <w:szCs w:val="32"/>
          <w:lang w:val="fr-FR"/>
        </w:rPr>
        <w:t xml:space="preserve"> </w:t>
      </w:r>
      <w:r w:rsidRPr="00646135">
        <w:rPr>
          <w:rFonts w:ascii="Times" w:hAnsi="Times" w:cs="Times"/>
          <w:color w:val="951D23"/>
          <w:sz w:val="32"/>
          <w:szCs w:val="32"/>
          <w:lang w:val="fr-FR"/>
        </w:rPr>
        <w:t xml:space="preserve">VERTICAL SHOOT POSITIONNING </w:t>
      </w:r>
      <w:proofErr w:type="gramStart"/>
      <w:r w:rsidRPr="00646135">
        <w:rPr>
          <w:rFonts w:ascii="Times" w:hAnsi="Times" w:cs="Times"/>
          <w:color w:val="951D23"/>
          <w:sz w:val="32"/>
          <w:szCs w:val="32"/>
          <w:lang w:val="fr-FR"/>
        </w:rPr>
        <w:t>( VSP</w:t>
      </w:r>
      <w:proofErr w:type="gramEnd"/>
      <w:r w:rsidRPr="00646135">
        <w:rPr>
          <w:rFonts w:ascii="Times" w:hAnsi="Times" w:cs="Times"/>
          <w:color w:val="951D23"/>
          <w:sz w:val="32"/>
          <w:szCs w:val="32"/>
          <w:lang w:val="fr-FR"/>
        </w:rPr>
        <w:t>) TAILLE BASSE</w:t>
      </w:r>
    </w:p>
    <w:p w:rsidR="00646135" w:rsidRPr="00646135" w:rsidRDefault="00646135" w:rsidP="00646135">
      <w:pPr>
        <w:widowControl w:val="0"/>
        <w:autoSpaceDE w:val="0"/>
        <w:autoSpaceDN w:val="0"/>
        <w:adjustRightInd w:val="0"/>
        <w:rPr>
          <w:rFonts w:ascii="Times" w:hAnsi="Times" w:cs="Times"/>
          <w:sz w:val="32"/>
          <w:szCs w:val="32"/>
          <w:lang w:val="fr-FR"/>
        </w:rPr>
      </w:pPr>
      <w:r w:rsidRPr="00646135">
        <w:rPr>
          <w:rFonts w:ascii="Times" w:hAnsi="Times" w:cs="Times"/>
          <w:color w:val="2F2F2F"/>
          <w:sz w:val="32"/>
          <w:szCs w:val="32"/>
          <w:lang w:val="fr-FR"/>
        </w:rPr>
        <w:t xml:space="preserve">ALTITUDE : </w:t>
      </w:r>
      <w:r w:rsidRPr="00646135">
        <w:rPr>
          <w:rFonts w:ascii="Times" w:hAnsi="Times" w:cs="Times"/>
          <w:color w:val="951D23"/>
          <w:sz w:val="32"/>
          <w:szCs w:val="32"/>
          <w:lang w:val="fr-FR"/>
        </w:rPr>
        <w:t>650 METRES</w:t>
      </w:r>
    </w:p>
    <w:p w:rsidR="00646135" w:rsidRPr="00646135" w:rsidRDefault="00646135" w:rsidP="00646135">
      <w:pPr>
        <w:widowControl w:val="0"/>
        <w:autoSpaceDE w:val="0"/>
        <w:autoSpaceDN w:val="0"/>
        <w:adjustRightInd w:val="0"/>
        <w:rPr>
          <w:rFonts w:ascii="Times" w:hAnsi="Times" w:cs="Times"/>
          <w:sz w:val="32"/>
          <w:szCs w:val="32"/>
          <w:lang w:val="fr-FR"/>
        </w:rPr>
      </w:pPr>
      <w:r w:rsidRPr="00646135">
        <w:rPr>
          <w:rFonts w:ascii="Times" w:hAnsi="Times" w:cs="Times"/>
          <w:color w:val="2F2F2F"/>
          <w:sz w:val="32"/>
          <w:szCs w:val="32"/>
          <w:lang w:val="fr-FR"/>
        </w:rPr>
        <w:t xml:space="preserve">LATITUDE : </w:t>
      </w:r>
      <w:r w:rsidRPr="00646135">
        <w:rPr>
          <w:rFonts w:ascii="Times" w:hAnsi="Times" w:cs="Times"/>
          <w:color w:val="951D23"/>
          <w:sz w:val="32"/>
          <w:szCs w:val="32"/>
          <w:lang w:val="fr-FR"/>
        </w:rPr>
        <w:t>33.36 O SUD</w:t>
      </w:r>
    </w:p>
    <w:p w:rsidR="00646135" w:rsidRPr="00646135" w:rsidRDefault="00646135" w:rsidP="00646135">
      <w:pPr>
        <w:widowControl w:val="0"/>
        <w:autoSpaceDE w:val="0"/>
        <w:autoSpaceDN w:val="0"/>
        <w:adjustRightInd w:val="0"/>
        <w:rPr>
          <w:rFonts w:ascii="Times" w:hAnsi="Times" w:cs="Times"/>
          <w:sz w:val="32"/>
          <w:szCs w:val="32"/>
          <w:lang w:val="fr-FR"/>
        </w:rPr>
      </w:pPr>
      <w:r w:rsidRPr="00646135">
        <w:rPr>
          <w:rFonts w:ascii="Times" w:hAnsi="Times" w:cs="Times"/>
          <w:color w:val="2F2F2F"/>
          <w:sz w:val="32"/>
          <w:szCs w:val="32"/>
          <w:lang w:val="fr-FR"/>
        </w:rPr>
        <w:t xml:space="preserve">VENDANGES : </w:t>
      </w:r>
      <w:r w:rsidRPr="00646135">
        <w:rPr>
          <w:rFonts w:ascii="Times" w:hAnsi="Times" w:cs="Times"/>
          <w:color w:val="951D23"/>
          <w:sz w:val="32"/>
          <w:szCs w:val="32"/>
          <w:lang w:val="fr-FR"/>
        </w:rPr>
        <w:t>MANUELLES</w:t>
      </w:r>
    </w:p>
    <w:p w:rsidR="00646135" w:rsidRPr="00646135" w:rsidRDefault="00646135" w:rsidP="00646135">
      <w:pPr>
        <w:widowControl w:val="0"/>
        <w:autoSpaceDE w:val="0"/>
        <w:autoSpaceDN w:val="0"/>
        <w:adjustRightInd w:val="0"/>
        <w:rPr>
          <w:rFonts w:ascii="Times" w:hAnsi="Times" w:cs="Times"/>
          <w:sz w:val="32"/>
          <w:szCs w:val="32"/>
          <w:lang w:val="fr-FR"/>
        </w:rPr>
      </w:pPr>
      <w:r w:rsidRPr="00646135">
        <w:rPr>
          <w:rFonts w:ascii="Times" w:hAnsi="Times" w:cs="Times"/>
          <w:color w:val="2F2F2F"/>
          <w:sz w:val="32"/>
          <w:szCs w:val="32"/>
          <w:lang w:val="fr-FR"/>
        </w:rPr>
        <w:t xml:space="preserve">LEVURES : </w:t>
      </w:r>
      <w:r w:rsidRPr="00646135">
        <w:rPr>
          <w:rFonts w:ascii="Times" w:hAnsi="Times" w:cs="Times"/>
          <w:color w:val="951D23"/>
          <w:sz w:val="32"/>
          <w:szCs w:val="32"/>
          <w:lang w:val="fr-FR"/>
        </w:rPr>
        <w:t>INDIGENES</w:t>
      </w:r>
    </w:p>
    <w:p w:rsidR="00646135" w:rsidRPr="00646135" w:rsidRDefault="00646135" w:rsidP="00646135">
      <w:pPr>
        <w:widowControl w:val="0"/>
        <w:autoSpaceDE w:val="0"/>
        <w:autoSpaceDN w:val="0"/>
        <w:adjustRightInd w:val="0"/>
        <w:rPr>
          <w:rFonts w:ascii="Times" w:hAnsi="Times" w:cs="Times"/>
          <w:sz w:val="32"/>
          <w:szCs w:val="32"/>
          <w:lang w:val="fr-FR"/>
        </w:rPr>
      </w:pPr>
      <w:r w:rsidRPr="00646135">
        <w:rPr>
          <w:rFonts w:ascii="Times" w:hAnsi="Times" w:cs="Times"/>
          <w:color w:val="2F2F2F"/>
          <w:sz w:val="32"/>
          <w:szCs w:val="32"/>
          <w:lang w:val="fr-FR"/>
        </w:rPr>
        <w:t xml:space="preserve">VINIFICATION : </w:t>
      </w:r>
      <w:r w:rsidRPr="00646135">
        <w:rPr>
          <w:rFonts w:ascii="Times" w:hAnsi="Times" w:cs="Times"/>
          <w:color w:val="951D23"/>
          <w:sz w:val="32"/>
          <w:szCs w:val="32"/>
          <w:lang w:val="fr-FR"/>
        </w:rPr>
        <w:t>FERMENTATION EN PETITS CONTENANTS INOX (3-5 TONNES) A 26 O C. REMONTAGES. MACERATION DE 30 JOURS. PRESSURAGE EN PRESSOIR VERTICAL BOIS.</w:t>
      </w:r>
    </w:p>
    <w:p w:rsidR="00646135" w:rsidRPr="00646135" w:rsidRDefault="00646135" w:rsidP="00646135">
      <w:pPr>
        <w:widowControl w:val="0"/>
        <w:autoSpaceDE w:val="0"/>
        <w:autoSpaceDN w:val="0"/>
        <w:adjustRightInd w:val="0"/>
        <w:rPr>
          <w:rFonts w:ascii="Times" w:hAnsi="Times" w:cs="Times"/>
          <w:sz w:val="32"/>
          <w:szCs w:val="32"/>
          <w:lang w:val="fr-FR"/>
        </w:rPr>
      </w:pPr>
      <w:r w:rsidRPr="00646135">
        <w:rPr>
          <w:rFonts w:ascii="Times" w:hAnsi="Times" w:cs="Times"/>
          <w:color w:val="2F2F2F"/>
          <w:sz w:val="32"/>
          <w:szCs w:val="32"/>
          <w:lang w:val="fr-FR"/>
        </w:rPr>
        <w:t xml:space="preserve">ELEVAGE: </w:t>
      </w:r>
      <w:r w:rsidRPr="00646135">
        <w:rPr>
          <w:rFonts w:ascii="Times" w:hAnsi="Times" w:cs="Times"/>
          <w:color w:val="951D23"/>
          <w:sz w:val="32"/>
          <w:szCs w:val="32"/>
          <w:lang w:val="fr-FR"/>
        </w:rPr>
        <w:t>ELEVAGE EN BARRIQUE DE CHENE FRANÇAIS DONT 80% NEUVES ET AFFINAGE DE 6 MOIS EN BOUTEILLE</w:t>
      </w:r>
    </w:p>
    <w:p w:rsidR="00646135" w:rsidRPr="00646135" w:rsidRDefault="00646135" w:rsidP="00646135">
      <w:pPr>
        <w:widowControl w:val="0"/>
        <w:autoSpaceDE w:val="0"/>
        <w:autoSpaceDN w:val="0"/>
        <w:adjustRightInd w:val="0"/>
        <w:rPr>
          <w:rFonts w:ascii="Times" w:hAnsi="Times" w:cs="Times"/>
          <w:sz w:val="32"/>
          <w:szCs w:val="32"/>
          <w:lang w:val="fr-FR"/>
        </w:rPr>
      </w:pPr>
      <w:r w:rsidRPr="00646135">
        <w:rPr>
          <w:rFonts w:ascii="Times" w:hAnsi="Times" w:cs="Times"/>
          <w:color w:val="2F2F2F"/>
          <w:sz w:val="32"/>
          <w:szCs w:val="32"/>
          <w:lang w:val="fr-FR"/>
        </w:rPr>
        <w:t xml:space="preserve">COLLAGE : </w:t>
      </w:r>
      <w:r w:rsidRPr="00646135">
        <w:rPr>
          <w:rFonts w:ascii="Times" w:hAnsi="Times" w:cs="Times"/>
          <w:color w:val="951D23"/>
          <w:sz w:val="32"/>
          <w:szCs w:val="32"/>
          <w:lang w:val="fr-FR"/>
        </w:rPr>
        <w:t>NON </w:t>
      </w:r>
    </w:p>
    <w:p w:rsidR="00646135" w:rsidRPr="00646135" w:rsidRDefault="00646135" w:rsidP="00646135">
      <w:pPr>
        <w:widowControl w:val="0"/>
        <w:autoSpaceDE w:val="0"/>
        <w:autoSpaceDN w:val="0"/>
        <w:adjustRightInd w:val="0"/>
        <w:rPr>
          <w:rFonts w:ascii="Times" w:hAnsi="Times" w:cs="Times"/>
          <w:sz w:val="32"/>
          <w:szCs w:val="32"/>
          <w:lang w:val="fr-FR"/>
        </w:rPr>
      </w:pPr>
      <w:r w:rsidRPr="00646135">
        <w:rPr>
          <w:rFonts w:ascii="Times" w:hAnsi="Times" w:cs="Times"/>
          <w:color w:val="2F2F2F"/>
          <w:sz w:val="32"/>
          <w:szCs w:val="32"/>
          <w:lang w:val="fr-FR"/>
        </w:rPr>
        <w:lastRenderedPageBreak/>
        <w:t xml:space="preserve">FILTRATION : </w:t>
      </w:r>
      <w:r w:rsidRPr="00646135">
        <w:rPr>
          <w:rFonts w:ascii="Times" w:hAnsi="Times" w:cs="Times"/>
          <w:color w:val="951D23"/>
          <w:sz w:val="32"/>
          <w:szCs w:val="32"/>
          <w:lang w:val="fr-FR"/>
        </w:rPr>
        <w:t>NON</w:t>
      </w:r>
    </w:p>
    <w:p w:rsidR="00646135" w:rsidRPr="00646135" w:rsidRDefault="00646135" w:rsidP="00646135">
      <w:pPr>
        <w:widowControl w:val="0"/>
        <w:autoSpaceDE w:val="0"/>
        <w:autoSpaceDN w:val="0"/>
        <w:adjustRightInd w:val="0"/>
        <w:rPr>
          <w:rFonts w:ascii="Times" w:hAnsi="Times" w:cs="Times"/>
          <w:sz w:val="32"/>
          <w:szCs w:val="32"/>
          <w:lang w:val="fr-FR"/>
        </w:rPr>
      </w:pPr>
      <w:r w:rsidRPr="00646135">
        <w:rPr>
          <w:rFonts w:ascii="Times" w:hAnsi="Times" w:cs="Times"/>
          <w:color w:val="2F2F2F"/>
          <w:sz w:val="32"/>
          <w:szCs w:val="32"/>
          <w:lang w:val="fr-FR"/>
        </w:rPr>
        <w:t xml:space="preserve">DEGRE : </w:t>
      </w:r>
      <w:r w:rsidRPr="00646135">
        <w:rPr>
          <w:rFonts w:ascii="Times" w:hAnsi="Times" w:cs="Times"/>
          <w:color w:val="951D23"/>
          <w:sz w:val="32"/>
          <w:szCs w:val="32"/>
          <w:lang w:val="fr-FR"/>
        </w:rPr>
        <w:t>14.8%</w:t>
      </w:r>
    </w:p>
    <w:p w:rsidR="00646135" w:rsidRPr="00646135" w:rsidRDefault="00646135" w:rsidP="00646135">
      <w:pPr>
        <w:widowControl w:val="0"/>
        <w:autoSpaceDE w:val="0"/>
        <w:autoSpaceDN w:val="0"/>
        <w:adjustRightInd w:val="0"/>
        <w:rPr>
          <w:rFonts w:ascii="Times" w:hAnsi="Times" w:cs="Times"/>
          <w:sz w:val="32"/>
          <w:szCs w:val="32"/>
          <w:lang w:val="fr-FR"/>
        </w:rPr>
      </w:pPr>
      <w:r w:rsidRPr="00646135">
        <w:rPr>
          <w:rFonts w:ascii="Times" w:hAnsi="Times" w:cs="Times"/>
          <w:color w:val="2F2F2F"/>
          <w:sz w:val="32"/>
          <w:szCs w:val="32"/>
          <w:lang w:val="fr-FR"/>
        </w:rPr>
        <w:t xml:space="preserve">SUCRE RESIDUEL: </w:t>
      </w:r>
      <w:r w:rsidRPr="00646135">
        <w:rPr>
          <w:rFonts w:ascii="Times" w:hAnsi="Times" w:cs="Times"/>
          <w:color w:val="951D23"/>
          <w:sz w:val="32"/>
          <w:szCs w:val="32"/>
          <w:lang w:val="fr-FR"/>
        </w:rPr>
        <w:t>2.54 G/L</w:t>
      </w:r>
    </w:p>
    <w:p w:rsidR="00646135" w:rsidRPr="00646135" w:rsidRDefault="00646135" w:rsidP="00646135">
      <w:pPr>
        <w:widowControl w:val="0"/>
        <w:autoSpaceDE w:val="0"/>
        <w:autoSpaceDN w:val="0"/>
        <w:adjustRightInd w:val="0"/>
        <w:rPr>
          <w:rFonts w:ascii="Times" w:hAnsi="Times" w:cs="Times"/>
          <w:sz w:val="32"/>
          <w:szCs w:val="32"/>
          <w:lang w:val="fr-FR"/>
        </w:rPr>
      </w:pPr>
      <w:r w:rsidRPr="00646135">
        <w:rPr>
          <w:rFonts w:ascii="Times" w:hAnsi="Times" w:cs="Times"/>
          <w:color w:val="2F2F2F"/>
          <w:sz w:val="32"/>
          <w:szCs w:val="32"/>
          <w:lang w:val="fr-FR"/>
        </w:rPr>
        <w:t xml:space="preserve">BOUCHAGE : </w:t>
      </w:r>
      <w:r w:rsidRPr="00646135">
        <w:rPr>
          <w:rFonts w:ascii="Times" w:hAnsi="Times" w:cs="Times"/>
          <w:color w:val="951D23"/>
          <w:sz w:val="32"/>
          <w:szCs w:val="32"/>
          <w:lang w:val="fr-FR"/>
        </w:rPr>
        <w:t>BOUCHON LIEGE</w:t>
      </w:r>
    </w:p>
    <w:p w:rsidR="00646135" w:rsidRPr="00646135" w:rsidRDefault="00646135" w:rsidP="00646135">
      <w:pPr>
        <w:jc w:val="both"/>
        <w:rPr>
          <w:rFonts w:asciiTheme="majorHAnsi" w:hAnsiTheme="majorHAnsi"/>
          <w:sz w:val="32"/>
          <w:szCs w:val="32"/>
        </w:rPr>
      </w:pPr>
      <w:r w:rsidRPr="00646135">
        <w:rPr>
          <w:rFonts w:ascii="Times" w:hAnsi="Times" w:cs="Times"/>
          <w:color w:val="2F2F2F"/>
          <w:sz w:val="32"/>
          <w:szCs w:val="32"/>
          <w:lang w:val="fr-FR"/>
        </w:rPr>
        <w:t xml:space="preserve">TEMPERATURE DE SERVICE : </w:t>
      </w:r>
      <w:r w:rsidRPr="00646135">
        <w:rPr>
          <w:rFonts w:ascii="Times" w:hAnsi="Times" w:cs="Times"/>
          <w:color w:val="951D23"/>
          <w:sz w:val="32"/>
          <w:szCs w:val="32"/>
          <w:lang w:val="fr-FR"/>
        </w:rPr>
        <w:t>16-18 O C</w:t>
      </w:r>
    </w:p>
    <w:p w:rsidR="00646135" w:rsidRDefault="00646135"/>
    <w:p w:rsidR="00646135" w:rsidRDefault="00646135" w:rsidP="00646135">
      <w:pPr>
        <w:jc w:val="center"/>
      </w:pPr>
      <w:r>
        <w:rPr>
          <w:noProof/>
          <w:lang w:val="fr-FR"/>
        </w:rPr>
        <w:drawing>
          <wp:inline distT="0" distB="0" distL="0" distR="0">
            <wp:extent cx="2490470" cy="88938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yal bottle shoot.png"/>
                    <pic:cNvPicPr/>
                  </pic:nvPicPr>
                  <pic:blipFill>
                    <a:blip r:embed="rId5">
                      <a:extLst>
                        <a:ext uri="{28A0092B-C50C-407E-A947-70E740481C1C}">
                          <a14:useLocalDpi xmlns:a14="http://schemas.microsoft.com/office/drawing/2010/main" val="0"/>
                        </a:ext>
                      </a:extLst>
                    </a:blip>
                    <a:stretch>
                      <a:fillRect/>
                    </a:stretch>
                  </pic:blipFill>
                  <pic:spPr>
                    <a:xfrm>
                      <a:off x="0" y="0"/>
                      <a:ext cx="2490470" cy="8893810"/>
                    </a:xfrm>
                    <a:prstGeom prst="rect">
                      <a:avLst/>
                    </a:prstGeom>
                  </pic:spPr>
                </pic:pic>
              </a:graphicData>
            </a:graphic>
          </wp:inline>
        </w:drawing>
      </w:r>
    </w:p>
    <w:sectPr w:rsidR="00646135" w:rsidSect="00BC60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35"/>
    <w:rsid w:val="00646135"/>
    <w:rsid w:val="008346C7"/>
    <w:rsid w:val="00BC60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56D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3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613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61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3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613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61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197</Words>
  <Characters>1087</Characters>
  <Application>Microsoft Macintosh Word</Application>
  <DocSecurity>0</DocSecurity>
  <Lines>9</Lines>
  <Paragraphs>2</Paragraphs>
  <ScaleCrop>false</ScaleCrop>
  <Company>TERROIRS DU MONDE</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GILOIS</dc:creator>
  <cp:keywords/>
  <dc:description/>
  <cp:lastModifiedBy>CLAUDE GILOIS</cp:lastModifiedBy>
  <cp:revision>1</cp:revision>
  <dcterms:created xsi:type="dcterms:W3CDTF">2016-09-12T17:22:00Z</dcterms:created>
  <dcterms:modified xsi:type="dcterms:W3CDTF">2016-09-12T17:28:00Z</dcterms:modified>
</cp:coreProperties>
</file>