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06" w:rsidRDefault="00D97906" w:rsidP="00D97906">
      <w:pPr>
        <w:jc w:val="center"/>
        <w:rPr>
          <w:rFonts w:asciiTheme="majorHAnsi" w:hAnsiTheme="majorHAnsi"/>
          <w:b/>
          <w:sz w:val="40"/>
          <w:szCs w:val="40"/>
        </w:rPr>
      </w:pPr>
      <w:r w:rsidRPr="002F313D">
        <w:rPr>
          <w:rFonts w:asciiTheme="majorHAnsi" w:hAnsiTheme="majorHAnsi"/>
          <w:b/>
          <w:sz w:val="40"/>
          <w:szCs w:val="40"/>
        </w:rPr>
        <w:t>FICHE TECHNIQUE</w:t>
      </w:r>
    </w:p>
    <w:p w:rsidR="00D97906" w:rsidRDefault="00D97906" w:rsidP="00D97906">
      <w:pPr>
        <w:jc w:val="center"/>
        <w:rPr>
          <w:rFonts w:asciiTheme="majorHAnsi" w:hAnsiTheme="majorHAnsi"/>
          <w:b/>
          <w:sz w:val="40"/>
          <w:szCs w:val="40"/>
        </w:rPr>
      </w:pPr>
    </w:p>
    <w:p w:rsidR="00D97906" w:rsidRDefault="00D97906" w:rsidP="00D97906">
      <w:pPr>
        <w:jc w:val="center"/>
        <w:rPr>
          <w:rFonts w:asciiTheme="majorHAnsi" w:hAnsiTheme="majorHAnsi"/>
          <w:b/>
          <w:sz w:val="40"/>
          <w:szCs w:val="40"/>
        </w:rPr>
      </w:pPr>
      <w:r>
        <w:rPr>
          <w:rFonts w:ascii="Times" w:hAnsi="Times" w:cs="Times"/>
          <w:color w:val="951D23"/>
          <w:sz w:val="48"/>
          <w:szCs w:val="48"/>
          <w:lang w:val="fr-FR"/>
        </w:rPr>
        <w:t>ANTIYAL CARMENERE ESCORIAL 2012</w:t>
      </w:r>
    </w:p>
    <w:p w:rsidR="00D97906" w:rsidRDefault="00D97906" w:rsidP="00D97906"/>
    <w:p w:rsidR="00D97906" w:rsidRDefault="00D97906" w:rsidP="00D97906">
      <w:pPr>
        <w:rPr>
          <w:b/>
          <w:sz w:val="28"/>
          <w:szCs w:val="28"/>
        </w:rPr>
      </w:pPr>
      <w:r w:rsidRPr="002F313D">
        <w:rPr>
          <w:b/>
          <w:sz w:val="28"/>
          <w:szCs w:val="28"/>
        </w:rPr>
        <w:t>Note des degustation:</w:t>
      </w:r>
    </w:p>
    <w:p w:rsidR="00D97906" w:rsidRDefault="00D97906" w:rsidP="00D97906">
      <w:pPr>
        <w:rPr>
          <w:b/>
          <w:sz w:val="28"/>
          <w:szCs w:val="28"/>
        </w:rPr>
      </w:pPr>
    </w:p>
    <w:p w:rsidR="008346C7" w:rsidRDefault="00D97906">
      <w:pPr>
        <w:rPr>
          <w:rFonts w:asciiTheme="majorHAnsi" w:hAnsiTheme="majorHAnsi" w:cs="Times"/>
          <w:color w:val="2F2F2F"/>
          <w:sz w:val="28"/>
          <w:szCs w:val="28"/>
          <w:lang w:val="fr-FR"/>
        </w:rPr>
      </w:pPr>
      <w:r w:rsidRPr="00D97906">
        <w:rPr>
          <w:rFonts w:asciiTheme="majorHAnsi" w:hAnsiTheme="majorHAnsi" w:cs="Times"/>
          <w:color w:val="2F2F2F"/>
          <w:sz w:val="28"/>
          <w:szCs w:val="28"/>
          <w:lang w:val="fr-FR"/>
        </w:rPr>
        <w:t xml:space="preserve">Couleur rouge avec beaucoup d’éclat. Nez de fruits noirs, de prunes épicés avec des nuances de zeste d’orange. La bouche en dense, soyeuse voire même voluptueuse mais la structure tannique tient bien le fruit qui ne confiture pas. C’est du grand </w:t>
      </w:r>
      <w:proofErr w:type="spellStart"/>
      <w:r w:rsidRPr="00D97906">
        <w:rPr>
          <w:rFonts w:asciiTheme="majorHAnsi" w:hAnsiTheme="majorHAnsi" w:cs="Times"/>
          <w:color w:val="2F2F2F"/>
          <w:sz w:val="28"/>
          <w:szCs w:val="28"/>
          <w:lang w:val="fr-FR"/>
        </w:rPr>
        <w:t>carménère</w:t>
      </w:r>
      <w:proofErr w:type="spellEnd"/>
      <w:r w:rsidRPr="00D97906">
        <w:rPr>
          <w:rFonts w:asciiTheme="majorHAnsi" w:hAnsiTheme="majorHAnsi" w:cs="Times"/>
          <w:color w:val="2F2F2F"/>
          <w:sz w:val="28"/>
          <w:szCs w:val="28"/>
          <w:lang w:val="fr-FR"/>
        </w:rPr>
        <w:t xml:space="preserve"> parfaitement maitrisé au niveau de la maturité et de la vinification. </w:t>
      </w:r>
    </w:p>
    <w:p w:rsidR="00D97906" w:rsidRDefault="00D97906">
      <w:pPr>
        <w:rPr>
          <w:rFonts w:asciiTheme="majorHAnsi" w:hAnsiTheme="majorHAnsi" w:cs="Times"/>
          <w:color w:val="2F2F2F"/>
          <w:sz w:val="28"/>
          <w:szCs w:val="28"/>
          <w:lang w:val="fr-FR"/>
        </w:rPr>
      </w:pP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 xml:space="preserve">VIN : </w:t>
      </w:r>
      <w:r w:rsidRPr="00D97906">
        <w:rPr>
          <w:rFonts w:ascii="Times" w:hAnsi="Times" w:cs="Times"/>
          <w:color w:val="951D23"/>
          <w:sz w:val="28"/>
          <w:szCs w:val="28"/>
          <w:lang w:val="fr-FR"/>
        </w:rPr>
        <w:t>ANTIYAL CARMENERE ESCORIAL 2012</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 xml:space="preserve">PAYS : </w:t>
      </w:r>
      <w:r w:rsidRPr="00D97906">
        <w:rPr>
          <w:rFonts w:ascii="Times" w:hAnsi="Times" w:cs="Times"/>
          <w:color w:val="951D23"/>
          <w:sz w:val="28"/>
          <w:szCs w:val="28"/>
          <w:lang w:val="fr-FR"/>
        </w:rPr>
        <w:t>CHILI</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 xml:space="preserve">REGION ET SOUS REGION : </w:t>
      </w:r>
      <w:r w:rsidRPr="00D97906">
        <w:rPr>
          <w:rFonts w:ascii="Times" w:hAnsi="Times" w:cs="Times"/>
          <w:color w:val="951D23"/>
          <w:sz w:val="28"/>
          <w:szCs w:val="28"/>
          <w:lang w:val="fr-FR"/>
        </w:rPr>
        <w:t>MAIPO VALLEY</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 xml:space="preserve">APPELLATION : </w:t>
      </w:r>
      <w:r w:rsidRPr="00D97906">
        <w:rPr>
          <w:rFonts w:ascii="Times" w:hAnsi="Times" w:cs="Times"/>
          <w:color w:val="951D23"/>
          <w:sz w:val="28"/>
          <w:szCs w:val="28"/>
          <w:lang w:val="fr-FR"/>
        </w:rPr>
        <w:t>ESCORIAL</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 xml:space="preserve">CEPAGES : </w:t>
      </w:r>
      <w:r w:rsidRPr="00D97906">
        <w:rPr>
          <w:rFonts w:ascii="Times" w:hAnsi="Times" w:cs="Times"/>
          <w:color w:val="951D23"/>
          <w:sz w:val="28"/>
          <w:szCs w:val="28"/>
          <w:lang w:val="fr-FR"/>
        </w:rPr>
        <w:t>100% CARMENERE</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AGE DES VIGNES </w:t>
      </w:r>
      <w:proofErr w:type="gramStart"/>
      <w:r w:rsidRPr="00D97906">
        <w:rPr>
          <w:rFonts w:ascii="Times" w:hAnsi="Times" w:cs="Times"/>
          <w:color w:val="2F2F2F"/>
          <w:sz w:val="28"/>
          <w:szCs w:val="28"/>
          <w:lang w:val="fr-FR"/>
        </w:rPr>
        <w:t>:  </w:t>
      </w:r>
      <w:r w:rsidRPr="00D97906">
        <w:rPr>
          <w:rFonts w:ascii="Times" w:hAnsi="Times" w:cs="Times"/>
          <w:color w:val="951D23"/>
          <w:sz w:val="28"/>
          <w:szCs w:val="28"/>
          <w:lang w:val="fr-FR"/>
        </w:rPr>
        <w:t>PLANTEES</w:t>
      </w:r>
      <w:proofErr w:type="gramEnd"/>
      <w:r w:rsidRPr="00D97906">
        <w:rPr>
          <w:rFonts w:ascii="Times" w:hAnsi="Times" w:cs="Times"/>
          <w:color w:val="951D23"/>
          <w:sz w:val="28"/>
          <w:szCs w:val="28"/>
          <w:lang w:val="fr-FR"/>
        </w:rPr>
        <w:t xml:space="preserve"> EN 2004</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1F1F1F"/>
          <w:sz w:val="28"/>
          <w:szCs w:val="28"/>
          <w:lang w:val="fr-FR"/>
        </w:rPr>
        <w:t>DENSITE DE PLANTATION:</w:t>
      </w:r>
      <w:r w:rsidRPr="00D97906">
        <w:rPr>
          <w:rFonts w:ascii="Times" w:hAnsi="Times" w:cs="Times"/>
          <w:color w:val="2F2F2F"/>
          <w:sz w:val="28"/>
          <w:szCs w:val="28"/>
          <w:lang w:val="fr-FR"/>
        </w:rPr>
        <w:t> </w:t>
      </w:r>
      <w:r w:rsidRPr="00D97906">
        <w:rPr>
          <w:rFonts w:ascii="Times" w:hAnsi="Times" w:cs="Times"/>
          <w:color w:val="951D23"/>
          <w:sz w:val="28"/>
          <w:szCs w:val="28"/>
          <w:lang w:val="fr-FR"/>
        </w:rPr>
        <w:t>1.5X1 METRE (6666 PIRDS PAR HECTARE)</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RENDEMENTS </w:t>
      </w:r>
      <w:proofErr w:type="gramStart"/>
      <w:r w:rsidRPr="00D97906">
        <w:rPr>
          <w:rFonts w:ascii="Times" w:hAnsi="Times" w:cs="Times"/>
          <w:color w:val="2F2F2F"/>
          <w:sz w:val="28"/>
          <w:szCs w:val="28"/>
          <w:lang w:val="fr-FR"/>
        </w:rPr>
        <w:t>:  </w:t>
      </w:r>
      <w:r w:rsidRPr="00D97906">
        <w:rPr>
          <w:rFonts w:ascii="Times" w:hAnsi="Times" w:cs="Times"/>
          <w:color w:val="B3272D"/>
          <w:sz w:val="28"/>
          <w:szCs w:val="28"/>
          <w:lang w:val="fr-FR"/>
        </w:rPr>
        <w:t>5</w:t>
      </w:r>
      <w:proofErr w:type="gramEnd"/>
      <w:r w:rsidRPr="00D97906">
        <w:rPr>
          <w:rFonts w:ascii="Times" w:hAnsi="Times" w:cs="Times"/>
          <w:color w:val="B3272D"/>
          <w:sz w:val="28"/>
          <w:szCs w:val="28"/>
          <w:lang w:val="fr-FR"/>
        </w:rPr>
        <w:t xml:space="preserve"> TONNES PAR HECTARE</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SOL </w:t>
      </w:r>
      <w:proofErr w:type="gramStart"/>
      <w:r w:rsidRPr="00D97906">
        <w:rPr>
          <w:rFonts w:ascii="Times" w:hAnsi="Times" w:cs="Times"/>
          <w:color w:val="2F2F2F"/>
          <w:sz w:val="28"/>
          <w:szCs w:val="28"/>
          <w:lang w:val="fr-FR"/>
        </w:rPr>
        <w:t>:  </w:t>
      </w:r>
      <w:r w:rsidRPr="00D97906">
        <w:rPr>
          <w:rFonts w:ascii="Times" w:hAnsi="Times" w:cs="Times"/>
          <w:color w:val="B3272D"/>
          <w:sz w:val="28"/>
          <w:szCs w:val="28"/>
          <w:lang w:val="fr-FR"/>
        </w:rPr>
        <w:t>ALLUVIONNAIRE</w:t>
      </w:r>
      <w:proofErr w:type="gramEnd"/>
      <w:r w:rsidRPr="00D97906">
        <w:rPr>
          <w:rFonts w:ascii="Times" w:hAnsi="Times" w:cs="Times"/>
          <w:color w:val="B3272D"/>
          <w:sz w:val="28"/>
          <w:szCs w:val="28"/>
          <w:lang w:val="fr-FR"/>
        </w:rPr>
        <w:t xml:space="preserve"> CAILLOUTEUX</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 xml:space="preserve">CULTURE : </w:t>
      </w:r>
      <w:r w:rsidRPr="00D97906">
        <w:rPr>
          <w:rFonts w:ascii="Times" w:hAnsi="Times" w:cs="Times"/>
          <w:color w:val="B3272D"/>
          <w:sz w:val="28"/>
          <w:szCs w:val="28"/>
          <w:lang w:val="fr-FR"/>
        </w:rPr>
        <w:t>BIODYNAMIQUE</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 xml:space="preserve">PLUVIOMETRIE : </w:t>
      </w:r>
      <w:r w:rsidRPr="00D97906">
        <w:rPr>
          <w:rFonts w:ascii="Times" w:hAnsi="Times" w:cs="Times"/>
          <w:color w:val="B3272D"/>
          <w:sz w:val="28"/>
          <w:szCs w:val="28"/>
          <w:lang w:val="fr-FR"/>
        </w:rPr>
        <w:t>250 MM PAR AN</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IRRIGATION : O</w:t>
      </w:r>
      <w:r w:rsidRPr="00D97906">
        <w:rPr>
          <w:rFonts w:ascii="Times" w:hAnsi="Times" w:cs="Times"/>
          <w:color w:val="B3272D"/>
          <w:sz w:val="28"/>
          <w:szCs w:val="28"/>
          <w:lang w:val="fr-FR"/>
        </w:rPr>
        <w:t>UI, PAR GOUUTE A GOUTTE</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1F1F1F"/>
          <w:sz w:val="28"/>
          <w:szCs w:val="28"/>
          <w:lang w:val="fr-FR"/>
        </w:rPr>
        <w:t>TAILLE :</w:t>
      </w:r>
      <w:r w:rsidRPr="00D97906">
        <w:rPr>
          <w:rFonts w:ascii="Times" w:hAnsi="Times" w:cs="Times"/>
          <w:color w:val="2F2F2F"/>
          <w:sz w:val="28"/>
          <w:szCs w:val="28"/>
          <w:lang w:val="fr-FR"/>
        </w:rPr>
        <w:t xml:space="preserve"> </w:t>
      </w:r>
      <w:r w:rsidRPr="00D97906">
        <w:rPr>
          <w:rFonts w:ascii="Times" w:hAnsi="Times" w:cs="Times"/>
          <w:color w:val="951D23"/>
          <w:sz w:val="28"/>
          <w:szCs w:val="28"/>
          <w:lang w:val="fr-FR"/>
        </w:rPr>
        <w:t>VERTICAL SHHOT POSITIONING (VSP). TAILLE BASSE.</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 xml:space="preserve">ALTITUDE : </w:t>
      </w:r>
      <w:r w:rsidRPr="00D97906">
        <w:rPr>
          <w:rFonts w:ascii="Times" w:hAnsi="Times" w:cs="Times"/>
          <w:color w:val="951D23"/>
          <w:sz w:val="28"/>
          <w:szCs w:val="28"/>
          <w:lang w:val="fr-FR"/>
        </w:rPr>
        <w:t>650 METRES</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 xml:space="preserve">LATITUDE : </w:t>
      </w:r>
      <w:r w:rsidRPr="00D97906">
        <w:rPr>
          <w:rFonts w:ascii="Times" w:hAnsi="Times" w:cs="Times"/>
          <w:color w:val="951D23"/>
          <w:sz w:val="28"/>
          <w:szCs w:val="28"/>
          <w:lang w:val="fr-FR"/>
        </w:rPr>
        <w:t>33.36 O SUD</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 xml:space="preserve">VENDANGES : </w:t>
      </w:r>
      <w:r w:rsidRPr="00D97906">
        <w:rPr>
          <w:rFonts w:ascii="Times" w:hAnsi="Times" w:cs="Times"/>
          <w:color w:val="951D23"/>
          <w:sz w:val="28"/>
          <w:szCs w:val="28"/>
          <w:lang w:val="fr-FR"/>
        </w:rPr>
        <w:t>MANUELLES</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 xml:space="preserve">LEVURES : </w:t>
      </w:r>
      <w:r w:rsidRPr="00D97906">
        <w:rPr>
          <w:rFonts w:ascii="Times" w:hAnsi="Times" w:cs="Times"/>
          <w:color w:val="951D23"/>
          <w:sz w:val="28"/>
          <w:szCs w:val="28"/>
          <w:lang w:val="fr-FR"/>
        </w:rPr>
        <w:t>INDIGENES</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 xml:space="preserve">VINIFICATION : </w:t>
      </w:r>
      <w:r w:rsidRPr="00D97906">
        <w:rPr>
          <w:rFonts w:ascii="Times" w:hAnsi="Times" w:cs="Times"/>
          <w:color w:val="951D23"/>
          <w:sz w:val="28"/>
          <w:szCs w:val="28"/>
          <w:lang w:val="fr-FR"/>
        </w:rPr>
        <w:t>MACERATION A 10 O C PENDANT 5 JOURS.  FEMENTATION EN PETITS CONTENANTS  DE 3-5 TONNES A 26 O C SUIVI D’UNE MACERATION SUR PEAUX DE 30 JOURS. PRESSURAGE AU PRESSOIR VERTICAL BOIS.</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 xml:space="preserve">ELEVAGE : </w:t>
      </w:r>
      <w:r w:rsidRPr="00D97906">
        <w:rPr>
          <w:rFonts w:ascii="Times" w:hAnsi="Times" w:cs="Times"/>
          <w:color w:val="951D23"/>
          <w:sz w:val="28"/>
          <w:szCs w:val="28"/>
          <w:lang w:val="fr-FR"/>
        </w:rPr>
        <w:t xml:space="preserve">EN </w:t>
      </w:r>
      <w:proofErr w:type="gramStart"/>
      <w:r w:rsidRPr="00D97906">
        <w:rPr>
          <w:rFonts w:ascii="Times" w:hAnsi="Times" w:cs="Times"/>
          <w:color w:val="951D23"/>
          <w:sz w:val="28"/>
          <w:szCs w:val="28"/>
          <w:lang w:val="fr-FR"/>
        </w:rPr>
        <w:t>CUVES</w:t>
      </w:r>
      <w:proofErr w:type="gramEnd"/>
      <w:r w:rsidRPr="00D97906">
        <w:rPr>
          <w:rFonts w:ascii="Times" w:hAnsi="Times" w:cs="Times"/>
          <w:color w:val="951D23"/>
          <w:sz w:val="28"/>
          <w:szCs w:val="28"/>
          <w:lang w:val="fr-FR"/>
        </w:rPr>
        <w:t xml:space="preserve"> EN FORME D’ŒUF PENDANT 12 MOIS AVEC 3 SOUS-TIRAGES, MALO-LACTIQUE DANS CES CONTENANTS. AFFINAGE DE 6 MOIS APRES LA MISE EN BOUTEILLE. </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 xml:space="preserve">COLLAGE : </w:t>
      </w:r>
      <w:r w:rsidRPr="00D97906">
        <w:rPr>
          <w:rFonts w:ascii="Times" w:hAnsi="Times" w:cs="Times"/>
          <w:color w:val="951D23"/>
          <w:sz w:val="28"/>
          <w:szCs w:val="28"/>
          <w:lang w:val="fr-FR"/>
        </w:rPr>
        <w:t xml:space="preserve">NON </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FILTRATION :</w:t>
      </w:r>
      <w:r w:rsidRPr="00D97906">
        <w:rPr>
          <w:rFonts w:ascii="Times" w:hAnsi="Times" w:cs="Times"/>
          <w:color w:val="951D23"/>
          <w:sz w:val="28"/>
          <w:szCs w:val="28"/>
          <w:lang w:val="fr-FR"/>
        </w:rPr>
        <w:t xml:space="preserve"> A LA MISE AVEC CARTOUCHE DE 5 MICRONS</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 xml:space="preserve">DEGRE : </w:t>
      </w:r>
      <w:r w:rsidRPr="00D97906">
        <w:rPr>
          <w:rFonts w:ascii="Times" w:hAnsi="Times" w:cs="Times"/>
          <w:color w:val="951D23"/>
          <w:sz w:val="28"/>
          <w:szCs w:val="28"/>
          <w:lang w:val="fr-FR"/>
        </w:rPr>
        <w:t>14.5%</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 xml:space="preserve">SUCRE RESIDUEL: </w:t>
      </w:r>
      <w:r w:rsidRPr="00D97906">
        <w:rPr>
          <w:rFonts w:ascii="Times" w:hAnsi="Times" w:cs="Times"/>
          <w:color w:val="951D23"/>
          <w:sz w:val="28"/>
          <w:szCs w:val="28"/>
          <w:lang w:val="fr-FR"/>
        </w:rPr>
        <w:t>2.9 G/L</w:t>
      </w:r>
    </w:p>
    <w:p w:rsidR="00D97906" w:rsidRPr="00D97906" w:rsidRDefault="00D97906" w:rsidP="00D97906">
      <w:pPr>
        <w:widowControl w:val="0"/>
        <w:autoSpaceDE w:val="0"/>
        <w:autoSpaceDN w:val="0"/>
        <w:adjustRightInd w:val="0"/>
        <w:rPr>
          <w:rFonts w:ascii="Times" w:hAnsi="Times" w:cs="Times"/>
          <w:sz w:val="28"/>
          <w:szCs w:val="28"/>
          <w:lang w:val="fr-FR"/>
        </w:rPr>
      </w:pPr>
      <w:r w:rsidRPr="00D97906">
        <w:rPr>
          <w:rFonts w:ascii="Times" w:hAnsi="Times" w:cs="Times"/>
          <w:color w:val="2F2F2F"/>
          <w:sz w:val="28"/>
          <w:szCs w:val="28"/>
          <w:lang w:val="fr-FR"/>
        </w:rPr>
        <w:t xml:space="preserve">BOUCHAGE : </w:t>
      </w:r>
      <w:r w:rsidRPr="00D97906">
        <w:rPr>
          <w:rFonts w:ascii="Times" w:hAnsi="Times" w:cs="Times"/>
          <w:color w:val="951D23"/>
          <w:sz w:val="28"/>
          <w:szCs w:val="28"/>
          <w:lang w:val="fr-FR"/>
        </w:rPr>
        <w:t>LIEGE AVE CAPSULE DE CIRE.</w:t>
      </w:r>
    </w:p>
    <w:p w:rsidR="00D97906" w:rsidRDefault="00D97906" w:rsidP="00D97906">
      <w:pPr>
        <w:rPr>
          <w:rFonts w:ascii="Times" w:hAnsi="Times" w:cs="Times"/>
          <w:color w:val="951D23"/>
          <w:sz w:val="28"/>
          <w:szCs w:val="28"/>
          <w:lang w:val="fr-FR"/>
        </w:rPr>
      </w:pPr>
      <w:r w:rsidRPr="00D97906">
        <w:rPr>
          <w:rFonts w:ascii="Times" w:hAnsi="Times" w:cs="Times"/>
          <w:color w:val="2F2F2F"/>
          <w:sz w:val="28"/>
          <w:szCs w:val="28"/>
          <w:lang w:val="fr-FR"/>
        </w:rPr>
        <w:lastRenderedPageBreak/>
        <w:t xml:space="preserve">TEMPERATURE DE SERVICE : </w:t>
      </w:r>
      <w:r w:rsidRPr="00D97906">
        <w:rPr>
          <w:rFonts w:ascii="Times" w:hAnsi="Times" w:cs="Times"/>
          <w:color w:val="951D23"/>
          <w:sz w:val="28"/>
          <w:szCs w:val="28"/>
          <w:lang w:val="fr-FR"/>
        </w:rPr>
        <w:t>16-18 O C</w:t>
      </w:r>
    </w:p>
    <w:p w:rsidR="00D97906" w:rsidRPr="00D97906" w:rsidRDefault="00D97906" w:rsidP="00D97906">
      <w:pPr>
        <w:jc w:val="center"/>
        <w:rPr>
          <w:rFonts w:asciiTheme="majorHAnsi" w:hAnsiTheme="majorHAnsi"/>
          <w:sz w:val="28"/>
          <w:szCs w:val="28"/>
        </w:rPr>
      </w:pPr>
      <w:r>
        <w:rPr>
          <w:rFonts w:asciiTheme="majorHAnsi" w:hAnsiTheme="majorHAnsi"/>
          <w:noProof/>
          <w:sz w:val="28"/>
          <w:szCs w:val="28"/>
          <w:lang w:val="fr-FR"/>
        </w:rPr>
        <w:drawing>
          <wp:inline distT="0" distB="0" distL="0" distR="0">
            <wp:extent cx="5756910" cy="8147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YAL ESCORIAL 2012.pdf"/>
                    <pic:cNvPicPr/>
                  </pic:nvPicPr>
                  <pic:blipFill>
                    <a:blip r:embed="rId5">
                      <a:extLst>
                        <a:ext uri="{28A0092B-C50C-407E-A947-70E740481C1C}">
                          <a14:useLocalDpi xmlns:a14="http://schemas.microsoft.com/office/drawing/2010/main" val="0"/>
                        </a:ext>
                      </a:extLst>
                    </a:blip>
                    <a:stretch>
                      <a:fillRect/>
                    </a:stretch>
                  </pic:blipFill>
                  <pic:spPr>
                    <a:xfrm>
                      <a:off x="0" y="0"/>
                      <a:ext cx="5756910" cy="8147050"/>
                    </a:xfrm>
                    <a:prstGeom prst="rect">
                      <a:avLst/>
                    </a:prstGeom>
                  </pic:spPr>
                </pic:pic>
              </a:graphicData>
            </a:graphic>
          </wp:inline>
        </w:drawing>
      </w:r>
      <w:bookmarkStart w:id="0" w:name="_GoBack"/>
      <w:bookmarkEnd w:id="0"/>
    </w:p>
    <w:sectPr w:rsidR="00D97906" w:rsidRPr="00D97906"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06"/>
    <w:rsid w:val="008346C7"/>
    <w:rsid w:val="00BC6017"/>
    <w:rsid w:val="00D979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6D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790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979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790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979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224</Words>
  <Characters>1237</Characters>
  <Application>Microsoft Macintosh Word</Application>
  <DocSecurity>0</DocSecurity>
  <Lines>10</Lines>
  <Paragraphs>2</Paragraphs>
  <ScaleCrop>false</ScaleCrop>
  <Company>TERROIRS DU MONDE</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1</cp:revision>
  <dcterms:created xsi:type="dcterms:W3CDTF">2016-09-12T17:40:00Z</dcterms:created>
  <dcterms:modified xsi:type="dcterms:W3CDTF">2016-09-12T17:46:00Z</dcterms:modified>
</cp:coreProperties>
</file>