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1962AC" w14:textId="77777777" w:rsidR="009F38B9" w:rsidRDefault="00D15BE7" w:rsidP="00D15BE7">
      <w:pPr>
        <w:jc w:val="center"/>
        <w:rPr>
          <w:rFonts w:asciiTheme="majorHAnsi" w:hAnsiTheme="majorHAnsi"/>
          <w:b/>
          <w:sz w:val="40"/>
          <w:szCs w:val="40"/>
        </w:rPr>
      </w:pPr>
      <w:r w:rsidRPr="00D15BE7">
        <w:rPr>
          <w:rFonts w:asciiTheme="majorHAnsi" w:hAnsiTheme="majorHAnsi"/>
          <w:b/>
          <w:sz w:val="40"/>
          <w:szCs w:val="40"/>
        </w:rPr>
        <w:t>FICHE TECHNIQUE</w:t>
      </w:r>
    </w:p>
    <w:p w14:paraId="10EB4411" w14:textId="77777777" w:rsidR="00D15BE7" w:rsidRDefault="00D15BE7" w:rsidP="00D15BE7">
      <w:pPr>
        <w:jc w:val="center"/>
        <w:rPr>
          <w:rFonts w:asciiTheme="majorHAnsi" w:hAnsiTheme="majorHAnsi"/>
          <w:b/>
          <w:sz w:val="40"/>
          <w:szCs w:val="40"/>
        </w:rPr>
      </w:pPr>
    </w:p>
    <w:p w14:paraId="2C9F0303" w14:textId="77777777" w:rsidR="00D15BE7" w:rsidRPr="00D15BE7" w:rsidRDefault="00D15BE7" w:rsidP="00D15BE7">
      <w:pPr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="Times" w:hAnsi="Times" w:cs="Times"/>
          <w:color w:val="951D23"/>
          <w:sz w:val="48"/>
          <w:szCs w:val="48"/>
          <w:lang w:val="fr-FR"/>
        </w:rPr>
        <w:t>ODFJELL </w:t>
      </w:r>
      <w:r>
        <w:rPr>
          <w:rFonts w:ascii="Times" w:hAnsi="Times" w:cs="Times"/>
          <w:color w:val="B3272D"/>
          <w:sz w:val="48"/>
          <w:szCs w:val="48"/>
          <w:lang w:val="fr-FR"/>
        </w:rPr>
        <w:t>ORZADA CARIGNAN 2014</w:t>
      </w:r>
    </w:p>
    <w:p w14:paraId="6B4364D3" w14:textId="77777777" w:rsidR="00D15BE7" w:rsidRDefault="00D15BE7"/>
    <w:p w14:paraId="137FF195" w14:textId="77777777" w:rsidR="00D15BE7" w:rsidRDefault="00D15BE7"/>
    <w:p w14:paraId="2E63AF95" w14:textId="77777777" w:rsidR="00D15BE7" w:rsidRDefault="00D15BE7" w:rsidP="00D15BE7">
      <w:pPr>
        <w:jc w:val="both"/>
        <w:rPr>
          <w:rFonts w:asciiTheme="majorHAnsi" w:hAnsiTheme="majorHAnsi" w:cs="Times"/>
          <w:color w:val="2F2F2F"/>
          <w:lang w:val="fr-FR"/>
        </w:rPr>
      </w:pPr>
      <w:r w:rsidRPr="00D15BE7">
        <w:rPr>
          <w:rFonts w:asciiTheme="majorHAnsi" w:hAnsiTheme="majorHAnsi" w:cs="Times"/>
          <w:color w:val="2F2F2F"/>
          <w:lang w:val="fr-FR"/>
        </w:rPr>
        <w:t xml:space="preserve">C’est un 100% </w:t>
      </w:r>
      <w:proofErr w:type="spellStart"/>
      <w:r w:rsidRPr="00D15BE7">
        <w:rPr>
          <w:rFonts w:asciiTheme="majorHAnsi" w:hAnsiTheme="majorHAnsi" w:cs="Times"/>
          <w:color w:val="2F2F2F"/>
          <w:lang w:val="fr-FR"/>
        </w:rPr>
        <w:t>carignan</w:t>
      </w:r>
      <w:proofErr w:type="spellEnd"/>
      <w:r w:rsidRPr="00D15BE7">
        <w:rPr>
          <w:rFonts w:asciiTheme="majorHAnsi" w:hAnsiTheme="majorHAnsi" w:cs="Times"/>
          <w:color w:val="2F2F2F"/>
          <w:lang w:val="fr-FR"/>
        </w:rPr>
        <w:t xml:space="preserve"> de vieilles vignes de 60 à 100 ans d’âge  dans la région de </w:t>
      </w:r>
      <w:proofErr w:type="spellStart"/>
      <w:r w:rsidRPr="00D15BE7">
        <w:rPr>
          <w:rFonts w:asciiTheme="majorHAnsi" w:hAnsiTheme="majorHAnsi" w:cs="Times"/>
          <w:color w:val="2F2F2F"/>
          <w:lang w:val="fr-FR"/>
        </w:rPr>
        <w:t>Cauquenes</w:t>
      </w:r>
      <w:proofErr w:type="spellEnd"/>
      <w:r w:rsidRPr="00D15BE7">
        <w:rPr>
          <w:rFonts w:asciiTheme="majorHAnsi" w:hAnsiTheme="majorHAnsi" w:cs="Times"/>
          <w:color w:val="2F2F2F"/>
          <w:lang w:val="fr-FR"/>
        </w:rPr>
        <w:t xml:space="preserve"> dans la vallée de Maule. Le vignoble est en agriculture biologique et le vin n’a pas été élevé en barrique. D’une pureté fabuleuse car le passage en barrique rend le </w:t>
      </w:r>
      <w:proofErr w:type="spellStart"/>
      <w:r w:rsidRPr="00D15BE7">
        <w:rPr>
          <w:rFonts w:asciiTheme="majorHAnsi" w:hAnsiTheme="majorHAnsi" w:cs="Times"/>
          <w:color w:val="2F2F2F"/>
          <w:lang w:val="fr-FR"/>
        </w:rPr>
        <w:t>carignan</w:t>
      </w:r>
      <w:proofErr w:type="spellEnd"/>
      <w:r w:rsidRPr="00D15BE7">
        <w:rPr>
          <w:rFonts w:asciiTheme="majorHAnsi" w:hAnsiTheme="majorHAnsi" w:cs="Times"/>
          <w:color w:val="2F2F2F"/>
          <w:lang w:val="fr-FR"/>
        </w:rPr>
        <w:t xml:space="preserve"> un peu crémeux. Le vin est couleur d’encre avec des reflets violets. Sur les fruits noirs, la cerise à l’eau-de-vie, la réglisse, la garrigue  avec des nuances  de champignons sauvages. L’équilibre est superbe, les tannins lisses et mûrs l’harmonie sublime. Le coup de cœur du déplacement au Chili. </w:t>
      </w:r>
    </w:p>
    <w:p w14:paraId="4153A16C" w14:textId="77777777" w:rsidR="00D15BE7" w:rsidRDefault="00D15BE7" w:rsidP="00D15BE7">
      <w:pPr>
        <w:jc w:val="both"/>
        <w:rPr>
          <w:rFonts w:asciiTheme="majorHAnsi" w:hAnsiTheme="majorHAnsi" w:cs="Times"/>
          <w:color w:val="2F2F2F"/>
          <w:lang w:val="fr-FR"/>
        </w:rPr>
      </w:pPr>
    </w:p>
    <w:p w14:paraId="40649236" w14:textId="77777777" w:rsidR="00D15BE7" w:rsidRPr="00D15BE7" w:rsidRDefault="00D15BE7" w:rsidP="00D15BE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D15BE7">
        <w:rPr>
          <w:rFonts w:ascii="Times" w:hAnsi="Times" w:cs="Times"/>
          <w:color w:val="2F2F2F"/>
          <w:sz w:val="28"/>
          <w:szCs w:val="28"/>
          <w:lang w:val="fr-FR"/>
        </w:rPr>
        <w:t xml:space="preserve">VIN : </w:t>
      </w:r>
      <w:r w:rsidRPr="00D15BE7">
        <w:rPr>
          <w:rFonts w:ascii="Times" w:hAnsi="Times" w:cs="Times"/>
          <w:color w:val="951D23"/>
          <w:sz w:val="28"/>
          <w:szCs w:val="28"/>
          <w:lang w:val="fr-FR"/>
        </w:rPr>
        <w:t>ODFJELL </w:t>
      </w:r>
      <w:r w:rsidRPr="00D15BE7">
        <w:rPr>
          <w:rFonts w:ascii="Times" w:hAnsi="Times" w:cs="Times"/>
          <w:color w:val="B3272D"/>
          <w:sz w:val="28"/>
          <w:szCs w:val="28"/>
          <w:lang w:val="fr-FR"/>
        </w:rPr>
        <w:t>ORZADA CARIGNAN 2014</w:t>
      </w:r>
    </w:p>
    <w:p w14:paraId="6D4A039F" w14:textId="77777777" w:rsidR="00D15BE7" w:rsidRPr="00D15BE7" w:rsidRDefault="00D15BE7" w:rsidP="00D15BE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D15BE7">
        <w:rPr>
          <w:rFonts w:ascii="Times" w:hAnsi="Times" w:cs="Times"/>
          <w:color w:val="2F2F2F"/>
          <w:sz w:val="28"/>
          <w:szCs w:val="28"/>
          <w:lang w:val="fr-FR"/>
        </w:rPr>
        <w:t xml:space="preserve">PAYS : </w:t>
      </w:r>
      <w:r w:rsidRPr="00D15BE7">
        <w:rPr>
          <w:rFonts w:ascii="Times" w:hAnsi="Times" w:cs="Times"/>
          <w:color w:val="B3272D"/>
          <w:sz w:val="28"/>
          <w:szCs w:val="28"/>
          <w:lang w:val="fr-FR"/>
        </w:rPr>
        <w:t>CHILI</w:t>
      </w:r>
    </w:p>
    <w:p w14:paraId="4B79DB14" w14:textId="77777777" w:rsidR="00D15BE7" w:rsidRPr="00D15BE7" w:rsidRDefault="00D15BE7" w:rsidP="00D15BE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D15BE7">
        <w:rPr>
          <w:rFonts w:ascii="Times" w:hAnsi="Times" w:cs="Times"/>
          <w:color w:val="2F2F2F"/>
          <w:sz w:val="28"/>
          <w:szCs w:val="28"/>
          <w:lang w:val="fr-FR"/>
        </w:rPr>
        <w:t>REGION ET SOUS REGION : V</w:t>
      </w:r>
      <w:r w:rsidRPr="00D15BE7">
        <w:rPr>
          <w:rFonts w:ascii="Times" w:hAnsi="Times" w:cs="Times"/>
          <w:color w:val="B3272D"/>
          <w:sz w:val="28"/>
          <w:szCs w:val="28"/>
          <w:lang w:val="fr-FR"/>
        </w:rPr>
        <w:t xml:space="preserve">ALLEE DE </w:t>
      </w:r>
      <w:proofErr w:type="gramStart"/>
      <w:r w:rsidRPr="00D15BE7">
        <w:rPr>
          <w:rFonts w:ascii="Times" w:hAnsi="Times" w:cs="Times"/>
          <w:color w:val="B3272D"/>
          <w:sz w:val="28"/>
          <w:szCs w:val="28"/>
          <w:lang w:val="fr-FR"/>
        </w:rPr>
        <w:t>MAULE ,</w:t>
      </w:r>
      <w:proofErr w:type="gramEnd"/>
      <w:r w:rsidRPr="00D15BE7">
        <w:rPr>
          <w:rFonts w:ascii="Times" w:hAnsi="Times" w:cs="Times"/>
          <w:color w:val="B3272D"/>
          <w:sz w:val="28"/>
          <w:szCs w:val="28"/>
          <w:lang w:val="fr-FR"/>
        </w:rPr>
        <w:t xml:space="preserve"> ZONE DE TUTUVEN, ENTRE CORDILIERE</w:t>
      </w:r>
    </w:p>
    <w:p w14:paraId="1CD672E6" w14:textId="77777777" w:rsidR="00D15BE7" w:rsidRPr="00D15BE7" w:rsidRDefault="00D15BE7" w:rsidP="00D15BE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D15BE7">
        <w:rPr>
          <w:rFonts w:ascii="Times" w:hAnsi="Times" w:cs="Times"/>
          <w:color w:val="2F2F2F"/>
          <w:sz w:val="28"/>
          <w:szCs w:val="28"/>
          <w:lang w:val="fr-FR"/>
        </w:rPr>
        <w:t xml:space="preserve">APPELATION : </w:t>
      </w:r>
      <w:r w:rsidRPr="00D15BE7">
        <w:rPr>
          <w:rFonts w:ascii="Times" w:hAnsi="Times" w:cs="Times"/>
          <w:color w:val="B3272D"/>
          <w:sz w:val="28"/>
          <w:szCs w:val="28"/>
          <w:lang w:val="fr-FR"/>
        </w:rPr>
        <w:t>CAUQUENES</w:t>
      </w:r>
    </w:p>
    <w:p w14:paraId="6A0292DB" w14:textId="77777777" w:rsidR="00D15BE7" w:rsidRPr="00D15BE7" w:rsidRDefault="00D15BE7" w:rsidP="00D15BE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D15BE7">
        <w:rPr>
          <w:rFonts w:ascii="Times" w:hAnsi="Times" w:cs="Times"/>
          <w:color w:val="2F2F2F"/>
          <w:sz w:val="28"/>
          <w:szCs w:val="28"/>
          <w:lang w:val="fr-FR"/>
        </w:rPr>
        <w:t xml:space="preserve">CEPAGES : </w:t>
      </w:r>
      <w:r w:rsidRPr="00D15BE7">
        <w:rPr>
          <w:rFonts w:ascii="Times" w:hAnsi="Times" w:cs="Times"/>
          <w:color w:val="B3272D"/>
          <w:sz w:val="28"/>
          <w:szCs w:val="28"/>
          <w:lang w:val="fr-FR"/>
        </w:rPr>
        <w:t xml:space="preserve">CARIGNAN </w:t>
      </w:r>
    </w:p>
    <w:p w14:paraId="7FC8C953" w14:textId="77777777" w:rsidR="00D15BE7" w:rsidRPr="00D15BE7" w:rsidRDefault="00D15BE7" w:rsidP="00D15BE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D15BE7">
        <w:rPr>
          <w:rFonts w:ascii="Times" w:hAnsi="Times" w:cs="Times"/>
          <w:color w:val="2F2F2F"/>
          <w:sz w:val="28"/>
          <w:szCs w:val="28"/>
          <w:lang w:val="fr-FR"/>
        </w:rPr>
        <w:t xml:space="preserve">AGE DES VIGNES : </w:t>
      </w:r>
      <w:r w:rsidRPr="00D15BE7">
        <w:rPr>
          <w:rFonts w:ascii="Times" w:hAnsi="Times" w:cs="Times"/>
          <w:color w:val="B3272D"/>
          <w:sz w:val="28"/>
          <w:szCs w:val="28"/>
          <w:lang w:val="fr-FR"/>
        </w:rPr>
        <w:t>60-100 ANS</w:t>
      </w:r>
    </w:p>
    <w:p w14:paraId="54E07953" w14:textId="77777777" w:rsidR="00D15BE7" w:rsidRPr="00D15BE7" w:rsidRDefault="00D15BE7" w:rsidP="00D15BE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D15BE7">
        <w:rPr>
          <w:rFonts w:ascii="Times" w:hAnsi="Times" w:cs="Times"/>
          <w:color w:val="2F2F2F"/>
          <w:sz w:val="28"/>
          <w:szCs w:val="28"/>
          <w:lang w:val="fr-FR"/>
        </w:rPr>
        <w:t xml:space="preserve">DENSITE DE PLANTATION : </w:t>
      </w:r>
      <w:r w:rsidRPr="00D15BE7">
        <w:rPr>
          <w:rFonts w:ascii="Times" w:hAnsi="Times" w:cs="Times"/>
          <w:color w:val="951D23"/>
          <w:sz w:val="28"/>
          <w:szCs w:val="28"/>
          <w:lang w:val="fr-FR"/>
        </w:rPr>
        <w:t>2500 PIEDS PAR HECTARES</w:t>
      </w:r>
    </w:p>
    <w:p w14:paraId="429B4EE0" w14:textId="77777777" w:rsidR="00D15BE7" w:rsidRPr="00D15BE7" w:rsidRDefault="00D15BE7" w:rsidP="00D15BE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D15BE7">
        <w:rPr>
          <w:rFonts w:ascii="Times" w:hAnsi="Times" w:cs="Times"/>
          <w:color w:val="2F2F2F"/>
          <w:sz w:val="28"/>
          <w:szCs w:val="28"/>
          <w:lang w:val="fr-FR"/>
        </w:rPr>
        <w:t xml:space="preserve">RENDEMENTS : </w:t>
      </w:r>
    </w:p>
    <w:p w14:paraId="5B2DCC87" w14:textId="77777777" w:rsidR="00D15BE7" w:rsidRPr="00D15BE7" w:rsidRDefault="00D15BE7" w:rsidP="00D15BE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D15BE7">
        <w:rPr>
          <w:rFonts w:ascii="Times" w:hAnsi="Times" w:cs="Times"/>
          <w:color w:val="2F2F2F"/>
          <w:sz w:val="28"/>
          <w:szCs w:val="28"/>
          <w:lang w:val="fr-FR"/>
        </w:rPr>
        <w:t>SOL : L</w:t>
      </w:r>
      <w:r w:rsidRPr="00D15BE7">
        <w:rPr>
          <w:rFonts w:ascii="Times" w:hAnsi="Times" w:cs="Times"/>
          <w:color w:val="B3272D"/>
          <w:sz w:val="28"/>
          <w:szCs w:val="28"/>
          <w:lang w:val="fr-FR"/>
        </w:rPr>
        <w:t>IMONO-SABLEUX AVEC DU GRANITE EN SURFACE</w:t>
      </w:r>
    </w:p>
    <w:p w14:paraId="070C3921" w14:textId="77777777" w:rsidR="00D15BE7" w:rsidRPr="00D15BE7" w:rsidRDefault="00D15BE7" w:rsidP="00D15BE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D15BE7">
        <w:rPr>
          <w:rFonts w:ascii="Times" w:hAnsi="Times" w:cs="Times"/>
          <w:color w:val="2F2F2F"/>
          <w:sz w:val="28"/>
          <w:szCs w:val="28"/>
          <w:lang w:val="fr-FR"/>
        </w:rPr>
        <w:t>CULTURE : </w:t>
      </w:r>
      <w:r w:rsidRPr="00D15BE7">
        <w:rPr>
          <w:rFonts w:ascii="Times" w:hAnsi="Times" w:cs="Times"/>
          <w:color w:val="B3272D"/>
          <w:sz w:val="28"/>
          <w:szCs w:val="28"/>
          <w:lang w:val="fr-FR"/>
        </w:rPr>
        <w:t>BIODYNAMIQUE</w:t>
      </w:r>
    </w:p>
    <w:p w14:paraId="7AF8518B" w14:textId="77777777" w:rsidR="00D15BE7" w:rsidRPr="00D15BE7" w:rsidRDefault="00D15BE7" w:rsidP="00D15BE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D15BE7">
        <w:rPr>
          <w:rFonts w:ascii="Times" w:hAnsi="Times" w:cs="Times"/>
          <w:color w:val="2F2F2F"/>
          <w:sz w:val="28"/>
          <w:szCs w:val="28"/>
          <w:lang w:val="fr-FR"/>
        </w:rPr>
        <w:t xml:space="preserve">PLUVIOMETRIE : </w:t>
      </w:r>
      <w:r w:rsidRPr="00D15BE7">
        <w:rPr>
          <w:rFonts w:ascii="Times" w:hAnsi="Times" w:cs="Times"/>
          <w:color w:val="B3272D"/>
          <w:sz w:val="28"/>
          <w:szCs w:val="28"/>
          <w:lang w:val="fr-FR"/>
        </w:rPr>
        <w:t>700 MM</w:t>
      </w:r>
    </w:p>
    <w:p w14:paraId="235D484B" w14:textId="77777777" w:rsidR="00D15BE7" w:rsidRPr="00D15BE7" w:rsidRDefault="00D15BE7" w:rsidP="00D15BE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D15BE7">
        <w:rPr>
          <w:rFonts w:ascii="Times" w:hAnsi="Times" w:cs="Times"/>
          <w:color w:val="2F2F2F"/>
          <w:sz w:val="28"/>
          <w:szCs w:val="28"/>
          <w:lang w:val="fr-FR"/>
        </w:rPr>
        <w:t xml:space="preserve">IRRIGATION : </w:t>
      </w:r>
      <w:r w:rsidRPr="00D15BE7">
        <w:rPr>
          <w:rFonts w:ascii="Times" w:hAnsi="Times" w:cs="Times"/>
          <w:color w:val="B3272D"/>
          <w:sz w:val="28"/>
          <w:szCs w:val="28"/>
          <w:lang w:val="fr-FR"/>
        </w:rPr>
        <w:t>NON</w:t>
      </w:r>
    </w:p>
    <w:p w14:paraId="4CAB3665" w14:textId="77777777" w:rsidR="00D15BE7" w:rsidRPr="00D15BE7" w:rsidRDefault="00D15BE7" w:rsidP="00D15BE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D15BE7">
        <w:rPr>
          <w:rFonts w:ascii="Times" w:hAnsi="Times" w:cs="Times"/>
          <w:color w:val="2F2F2F"/>
          <w:sz w:val="28"/>
          <w:szCs w:val="28"/>
          <w:lang w:val="fr-FR"/>
        </w:rPr>
        <w:t xml:space="preserve">TAILLE : </w:t>
      </w:r>
      <w:r w:rsidRPr="00D15BE7">
        <w:rPr>
          <w:rFonts w:ascii="Times" w:hAnsi="Times" w:cs="Times"/>
          <w:color w:val="B3272D"/>
          <w:sz w:val="28"/>
          <w:szCs w:val="28"/>
          <w:lang w:val="fr-FR"/>
        </w:rPr>
        <w:t>GOBELET</w:t>
      </w:r>
    </w:p>
    <w:p w14:paraId="5F528FAA" w14:textId="77777777" w:rsidR="00D15BE7" w:rsidRPr="00D15BE7" w:rsidRDefault="00D15BE7" w:rsidP="00D15BE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D15BE7">
        <w:rPr>
          <w:rFonts w:ascii="Times" w:hAnsi="Times" w:cs="Times"/>
          <w:color w:val="2F2F2F"/>
          <w:sz w:val="28"/>
          <w:szCs w:val="28"/>
          <w:lang w:val="fr-FR"/>
        </w:rPr>
        <w:t xml:space="preserve">ALTITUDE : </w:t>
      </w:r>
      <w:r w:rsidRPr="00D15BE7">
        <w:rPr>
          <w:rFonts w:ascii="Times" w:hAnsi="Times" w:cs="Times"/>
          <w:color w:val="B3272D"/>
          <w:sz w:val="28"/>
          <w:szCs w:val="28"/>
          <w:lang w:val="fr-FR"/>
        </w:rPr>
        <w:t>195 METRES</w:t>
      </w:r>
    </w:p>
    <w:p w14:paraId="7D5E57D4" w14:textId="77777777" w:rsidR="00D15BE7" w:rsidRPr="00D15BE7" w:rsidRDefault="00D15BE7" w:rsidP="00D15BE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D15BE7">
        <w:rPr>
          <w:rFonts w:ascii="Times" w:hAnsi="Times" w:cs="Times"/>
          <w:color w:val="2F2F2F"/>
          <w:sz w:val="28"/>
          <w:szCs w:val="28"/>
          <w:lang w:val="fr-FR"/>
        </w:rPr>
        <w:t>LATITUDE : 3</w:t>
      </w:r>
      <w:r w:rsidRPr="00D15BE7">
        <w:rPr>
          <w:rFonts w:ascii="Times" w:hAnsi="Times" w:cs="Times"/>
          <w:color w:val="B3272D"/>
          <w:sz w:val="28"/>
          <w:szCs w:val="28"/>
          <w:lang w:val="fr-FR"/>
        </w:rPr>
        <w:t>6</w:t>
      </w:r>
      <w:r w:rsidRPr="00D15BE7">
        <w:rPr>
          <w:rFonts w:ascii="Times" w:hAnsi="Times" w:cs="Times"/>
          <w:color w:val="B3272D"/>
          <w:sz w:val="28"/>
          <w:szCs w:val="28"/>
          <w:lang w:val="fr-FR"/>
        </w:rPr>
        <w:t>.</w:t>
      </w:r>
      <w:r w:rsidRPr="00D15BE7">
        <w:rPr>
          <w:rFonts w:ascii="Times" w:hAnsi="Times" w:cs="Times"/>
          <w:color w:val="B3272D"/>
          <w:sz w:val="28"/>
          <w:szCs w:val="28"/>
          <w:lang w:val="fr-FR"/>
        </w:rPr>
        <w:t>08’41’’ S</w:t>
      </w:r>
    </w:p>
    <w:p w14:paraId="275C4F83" w14:textId="77777777" w:rsidR="00D15BE7" w:rsidRPr="00D15BE7" w:rsidRDefault="00D15BE7" w:rsidP="00D15BE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D15BE7">
        <w:rPr>
          <w:rFonts w:ascii="Times" w:hAnsi="Times" w:cs="Times"/>
          <w:color w:val="2F2F2F"/>
          <w:sz w:val="28"/>
          <w:szCs w:val="28"/>
          <w:lang w:val="fr-FR"/>
        </w:rPr>
        <w:t xml:space="preserve">EXPOSITION : </w:t>
      </w:r>
    </w:p>
    <w:p w14:paraId="1B6312DC" w14:textId="77777777" w:rsidR="00D15BE7" w:rsidRPr="00D15BE7" w:rsidRDefault="00D15BE7" w:rsidP="00D15BE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D15BE7">
        <w:rPr>
          <w:rFonts w:ascii="Times" w:hAnsi="Times" w:cs="Times"/>
          <w:color w:val="2F2F2F"/>
          <w:sz w:val="28"/>
          <w:szCs w:val="28"/>
          <w:lang w:val="fr-FR"/>
        </w:rPr>
        <w:t xml:space="preserve">VENDANGES : </w:t>
      </w:r>
      <w:r w:rsidRPr="00D15BE7">
        <w:rPr>
          <w:rFonts w:ascii="Times" w:hAnsi="Times" w:cs="Times"/>
          <w:color w:val="B3272D"/>
          <w:sz w:val="28"/>
          <w:szCs w:val="28"/>
          <w:lang w:val="fr-FR"/>
        </w:rPr>
        <w:t>MANUELLES</w:t>
      </w:r>
    </w:p>
    <w:p w14:paraId="42D7333A" w14:textId="77777777" w:rsidR="00D15BE7" w:rsidRPr="00D15BE7" w:rsidRDefault="00D15BE7" w:rsidP="00D15BE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D15BE7">
        <w:rPr>
          <w:rFonts w:ascii="Times" w:hAnsi="Times" w:cs="Times"/>
          <w:color w:val="2F2F2F"/>
          <w:sz w:val="28"/>
          <w:szCs w:val="28"/>
          <w:lang w:val="fr-FR"/>
        </w:rPr>
        <w:t xml:space="preserve">VINIFICATION: </w:t>
      </w:r>
      <w:r w:rsidRPr="00D15BE7">
        <w:rPr>
          <w:rFonts w:ascii="Times" w:hAnsi="Times" w:cs="Times"/>
          <w:color w:val="B3272D"/>
          <w:sz w:val="28"/>
          <w:szCs w:val="28"/>
          <w:lang w:val="fr-FR"/>
        </w:rPr>
        <w:t>EGRAPPAGE. 6 JOURS DE MACERATION PREFERMENTAIRE A 14 O</w:t>
      </w:r>
      <w:r w:rsidRPr="00D15BE7">
        <w:rPr>
          <w:rFonts w:ascii="Times" w:hAnsi="Times" w:cs="Times"/>
          <w:color w:val="B3272D"/>
          <w:sz w:val="28"/>
          <w:szCs w:val="28"/>
          <w:lang w:val="fr-FR"/>
        </w:rPr>
        <w:t xml:space="preserve"> C. </w:t>
      </w:r>
      <w:r w:rsidRPr="00D15BE7">
        <w:rPr>
          <w:rFonts w:ascii="Times" w:hAnsi="Times" w:cs="Times"/>
          <w:color w:val="B3272D"/>
          <w:sz w:val="28"/>
          <w:szCs w:val="28"/>
          <w:lang w:val="fr-FR"/>
        </w:rPr>
        <w:t>15-20 JOURS DE FERMENTATION ET MACERATION A 25 O</w:t>
      </w:r>
      <w:r w:rsidRPr="00D15BE7">
        <w:rPr>
          <w:rFonts w:ascii="Times" w:hAnsi="Times" w:cs="Times"/>
          <w:color w:val="B3272D"/>
          <w:sz w:val="28"/>
          <w:szCs w:val="28"/>
          <w:lang w:val="fr-FR"/>
        </w:rPr>
        <w:t xml:space="preserve"> </w:t>
      </w:r>
      <w:r w:rsidRPr="00D15BE7">
        <w:rPr>
          <w:rFonts w:ascii="Times" w:hAnsi="Times" w:cs="Times"/>
          <w:color w:val="B3272D"/>
          <w:sz w:val="28"/>
          <w:szCs w:val="28"/>
          <w:lang w:val="fr-FR"/>
        </w:rPr>
        <w:t xml:space="preserve">C </w:t>
      </w:r>
    </w:p>
    <w:p w14:paraId="54D4FF7A" w14:textId="77777777" w:rsidR="00D15BE7" w:rsidRPr="00D15BE7" w:rsidRDefault="00D15BE7" w:rsidP="00D15BE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D15BE7">
        <w:rPr>
          <w:rFonts w:ascii="Times" w:hAnsi="Times" w:cs="Times"/>
          <w:color w:val="2F2F2F"/>
          <w:sz w:val="28"/>
          <w:szCs w:val="28"/>
          <w:lang w:val="fr-FR"/>
        </w:rPr>
        <w:t xml:space="preserve">LEVURES : </w:t>
      </w:r>
      <w:r w:rsidRPr="00D15BE7">
        <w:rPr>
          <w:rFonts w:ascii="Times" w:hAnsi="Times" w:cs="Times"/>
          <w:color w:val="B3272D"/>
          <w:sz w:val="28"/>
          <w:szCs w:val="28"/>
          <w:lang w:val="fr-FR"/>
        </w:rPr>
        <w:t>INDIGENES</w:t>
      </w:r>
    </w:p>
    <w:p w14:paraId="0A59C922" w14:textId="77777777" w:rsidR="00D15BE7" w:rsidRPr="00D15BE7" w:rsidRDefault="00D15BE7" w:rsidP="00D15BE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D15BE7">
        <w:rPr>
          <w:rFonts w:ascii="Times" w:hAnsi="Times" w:cs="Times"/>
          <w:color w:val="2F2F2F"/>
          <w:sz w:val="28"/>
          <w:szCs w:val="28"/>
          <w:lang w:val="fr-FR"/>
        </w:rPr>
        <w:t xml:space="preserve">ELEVAGE : </w:t>
      </w:r>
      <w:r w:rsidRPr="00D15BE7">
        <w:rPr>
          <w:rFonts w:ascii="Times" w:hAnsi="Times" w:cs="Times"/>
          <w:color w:val="B3272D"/>
          <w:sz w:val="28"/>
          <w:szCs w:val="28"/>
          <w:lang w:val="fr-FR"/>
        </w:rPr>
        <w:t>CUVE DE 10,000 LITRES</w:t>
      </w:r>
    </w:p>
    <w:p w14:paraId="3185E0B7" w14:textId="77777777" w:rsidR="00D15BE7" w:rsidRPr="00D15BE7" w:rsidRDefault="00D15BE7" w:rsidP="00D15BE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D15BE7">
        <w:rPr>
          <w:rFonts w:ascii="Times" w:hAnsi="Times" w:cs="Times"/>
          <w:color w:val="2F2F2F"/>
          <w:sz w:val="28"/>
          <w:szCs w:val="28"/>
          <w:lang w:val="fr-FR"/>
        </w:rPr>
        <w:t xml:space="preserve">COLLAGE : </w:t>
      </w:r>
      <w:r w:rsidRPr="00D15BE7">
        <w:rPr>
          <w:rFonts w:ascii="Times" w:hAnsi="Times" w:cs="Times"/>
          <w:color w:val="B3272D"/>
          <w:sz w:val="28"/>
          <w:szCs w:val="28"/>
          <w:lang w:val="fr-FR"/>
        </w:rPr>
        <w:t>NON</w:t>
      </w:r>
    </w:p>
    <w:p w14:paraId="780A8B44" w14:textId="77777777" w:rsidR="00D15BE7" w:rsidRPr="00D15BE7" w:rsidRDefault="00D15BE7" w:rsidP="00D15BE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D15BE7">
        <w:rPr>
          <w:rFonts w:ascii="Times" w:hAnsi="Times" w:cs="Times"/>
          <w:color w:val="2F2F2F"/>
          <w:sz w:val="28"/>
          <w:szCs w:val="28"/>
          <w:lang w:val="fr-FR"/>
        </w:rPr>
        <w:t xml:space="preserve">FILTRATION : </w:t>
      </w:r>
      <w:r w:rsidRPr="00D15BE7">
        <w:rPr>
          <w:rFonts w:ascii="Times" w:hAnsi="Times" w:cs="Times"/>
          <w:color w:val="B3272D"/>
          <w:sz w:val="28"/>
          <w:szCs w:val="28"/>
          <w:lang w:val="fr-FR"/>
        </w:rPr>
        <w:t>NON</w:t>
      </w:r>
    </w:p>
    <w:p w14:paraId="478DB826" w14:textId="77777777" w:rsidR="00D15BE7" w:rsidRPr="00D15BE7" w:rsidRDefault="00D15BE7" w:rsidP="00D15BE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D15BE7">
        <w:rPr>
          <w:rFonts w:ascii="Times" w:hAnsi="Times" w:cs="Times"/>
          <w:color w:val="2F2F2F"/>
          <w:sz w:val="28"/>
          <w:szCs w:val="28"/>
          <w:lang w:val="fr-FR"/>
        </w:rPr>
        <w:t xml:space="preserve">DEGRE : </w:t>
      </w:r>
      <w:r w:rsidRPr="00D15BE7">
        <w:rPr>
          <w:rFonts w:ascii="Times" w:hAnsi="Times" w:cs="Times"/>
          <w:color w:val="B3272D"/>
          <w:sz w:val="28"/>
          <w:szCs w:val="28"/>
          <w:lang w:val="fr-FR"/>
        </w:rPr>
        <w:t>14%</w:t>
      </w:r>
    </w:p>
    <w:p w14:paraId="22DE5ACE" w14:textId="77777777" w:rsidR="00D15BE7" w:rsidRPr="00D15BE7" w:rsidRDefault="00D15BE7" w:rsidP="00D15BE7">
      <w:pPr>
        <w:widowControl w:val="0"/>
        <w:autoSpaceDE w:val="0"/>
        <w:autoSpaceDN w:val="0"/>
        <w:adjustRightInd w:val="0"/>
        <w:rPr>
          <w:rFonts w:ascii="Times" w:hAnsi="Times" w:cs="Times"/>
          <w:sz w:val="28"/>
          <w:szCs w:val="28"/>
          <w:lang w:val="fr-FR"/>
        </w:rPr>
      </w:pPr>
      <w:r w:rsidRPr="00D15BE7">
        <w:rPr>
          <w:rFonts w:ascii="Times" w:hAnsi="Times" w:cs="Times"/>
          <w:color w:val="2F2F2F"/>
          <w:sz w:val="28"/>
          <w:szCs w:val="28"/>
          <w:lang w:val="fr-FR"/>
        </w:rPr>
        <w:t xml:space="preserve">SUCRE RESIDUEL: </w:t>
      </w:r>
      <w:r w:rsidRPr="00D15BE7">
        <w:rPr>
          <w:rFonts w:ascii="Times" w:hAnsi="Times" w:cs="Times"/>
          <w:color w:val="B3272D"/>
          <w:sz w:val="28"/>
          <w:szCs w:val="28"/>
          <w:lang w:val="fr-FR"/>
        </w:rPr>
        <w:t>&lt; 3 g/l</w:t>
      </w:r>
    </w:p>
    <w:p w14:paraId="474E51E0" w14:textId="77777777" w:rsidR="00D15BE7" w:rsidRDefault="00D15BE7" w:rsidP="00D15BE7">
      <w:pPr>
        <w:jc w:val="both"/>
        <w:rPr>
          <w:rFonts w:ascii="Times" w:hAnsi="Times" w:cs="Times"/>
          <w:color w:val="B3272D"/>
          <w:sz w:val="28"/>
          <w:szCs w:val="28"/>
          <w:lang w:val="fr-FR"/>
        </w:rPr>
      </w:pPr>
      <w:r w:rsidRPr="00D15BE7">
        <w:rPr>
          <w:rFonts w:ascii="Times" w:hAnsi="Times" w:cs="Times"/>
          <w:color w:val="2F2F2F"/>
          <w:sz w:val="28"/>
          <w:szCs w:val="28"/>
          <w:lang w:val="fr-FR"/>
        </w:rPr>
        <w:t xml:space="preserve">TEMPERATURE DE SERVICE : </w:t>
      </w:r>
      <w:r w:rsidRPr="00D15BE7">
        <w:rPr>
          <w:rFonts w:ascii="Times" w:hAnsi="Times" w:cs="Times"/>
          <w:color w:val="B3272D"/>
          <w:sz w:val="28"/>
          <w:szCs w:val="28"/>
          <w:lang w:val="fr-FR"/>
        </w:rPr>
        <w:t>16-18 O C</w:t>
      </w:r>
    </w:p>
    <w:p w14:paraId="22A7CB54" w14:textId="77777777" w:rsidR="00D15BE7" w:rsidRDefault="00D15BE7" w:rsidP="00D15BE7">
      <w:pPr>
        <w:jc w:val="both"/>
        <w:rPr>
          <w:rFonts w:ascii="Times" w:hAnsi="Times" w:cs="Times"/>
          <w:color w:val="B3272D"/>
          <w:sz w:val="28"/>
          <w:szCs w:val="28"/>
          <w:lang w:val="fr-FR"/>
        </w:rPr>
      </w:pPr>
    </w:p>
    <w:p w14:paraId="1A301DE6" w14:textId="77777777" w:rsidR="00D15BE7" w:rsidRPr="00D15BE7" w:rsidRDefault="00D15BE7" w:rsidP="00D15BE7">
      <w:pPr>
        <w:jc w:val="center"/>
        <w:rPr>
          <w:rFonts w:ascii="Times" w:hAnsi="Times" w:cs="Times"/>
          <w:color w:val="B3272D"/>
          <w:sz w:val="28"/>
          <w:szCs w:val="28"/>
          <w:lang w:val="fr-FR"/>
        </w:rPr>
      </w:pPr>
      <w:r>
        <w:rPr>
          <w:rFonts w:ascii="Times" w:hAnsi="Times" w:cs="Times"/>
          <w:noProof/>
          <w:color w:val="B3272D"/>
          <w:sz w:val="28"/>
          <w:szCs w:val="28"/>
          <w:lang w:val="fr-FR"/>
        </w:rPr>
        <w:lastRenderedPageBreak/>
        <w:drawing>
          <wp:inline distT="0" distB="0" distL="0" distR="0" wp14:anchorId="42F7C5DD" wp14:editId="366E89CD">
            <wp:extent cx="2489835" cy="8893810"/>
            <wp:effectExtent l="0" t="0" r="0" b="0"/>
            <wp:docPr id="3" name="Imag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dfjell orzada-carignan-2013-bottle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89835" cy="88938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15BE7" w:rsidRPr="00D15BE7" w:rsidSect="00BC6017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5BE7"/>
    <w:rsid w:val="009F38B9"/>
    <w:rsid w:val="00BC6017"/>
    <w:rsid w:val="00D15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D34900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5BE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BE7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D15BE7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15BE7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209</Words>
  <Characters>1155</Characters>
  <Application>Microsoft Macintosh Word</Application>
  <DocSecurity>0</DocSecurity>
  <Lines>9</Lines>
  <Paragraphs>2</Paragraphs>
  <ScaleCrop>false</ScaleCrop>
  <Company>TERROIRS DU MONDE</Company>
  <LinksUpToDate>false</LinksUpToDate>
  <CharactersWithSpaces>1362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CLAUDE GILOIS</dc:creator>
  <cp:keywords/>
  <dc:description/>
  <cp:lastModifiedBy>CLAUDE GILOIS</cp:lastModifiedBy>
  <cp:revision>2</cp:revision>
  <dcterms:created xsi:type="dcterms:W3CDTF">2016-09-03T11:11:00Z</dcterms:created>
  <dcterms:modified xsi:type="dcterms:W3CDTF">2016-09-03T11:11:00Z</dcterms:modified>
</cp:coreProperties>
</file>